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54AC6454">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6E8141E9"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234A419D"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3C20C5">
        <w:rPr>
          <w:sz w:val="24"/>
          <w:szCs w:val="24"/>
        </w:rPr>
        <w:t>5</w:t>
      </w:r>
      <w:r w:rsidRPr="007044CA">
        <w:rPr>
          <w:sz w:val="24"/>
          <w:szCs w:val="24"/>
        </w:rPr>
        <w:t>-</w:t>
      </w:r>
      <w:r w:rsidR="004413E0">
        <w:rPr>
          <w:sz w:val="24"/>
          <w:szCs w:val="24"/>
        </w:rPr>
        <w:t>0</w:t>
      </w:r>
      <w:r w:rsidR="00E732EF">
        <w:rPr>
          <w:sz w:val="24"/>
          <w:szCs w:val="24"/>
        </w:rPr>
        <w:t>5</w:t>
      </w:r>
      <w:r w:rsidRPr="007044CA">
        <w:rPr>
          <w:sz w:val="24"/>
          <w:szCs w:val="24"/>
        </w:rPr>
        <w:t>-</w:t>
      </w:r>
      <w:r w:rsidR="00E732EF">
        <w:rPr>
          <w:sz w:val="24"/>
          <w:szCs w:val="24"/>
        </w:rPr>
        <w:t>21</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CC4C6A">
        <w:rPr>
          <w:sz w:val="24"/>
          <w:szCs w:val="24"/>
        </w:rPr>
        <w:t>1</w:t>
      </w:r>
      <w:r w:rsidR="00E732EF">
        <w:rPr>
          <w:sz w:val="24"/>
          <w:szCs w:val="24"/>
        </w:rPr>
        <w:t>7</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6B8173E3" w:rsidR="005A63B8" w:rsidRPr="007044CA" w:rsidRDefault="005A63B8" w:rsidP="00D338BA">
      <w:pPr>
        <w:spacing w:line="276" w:lineRule="auto"/>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CC4C6A">
        <w:rPr>
          <w:color w:val="000000"/>
          <w:sz w:val="24"/>
          <w:szCs w:val="24"/>
        </w:rPr>
        <w:t>1</w:t>
      </w:r>
      <w:r w:rsidR="004413E0">
        <w:rPr>
          <w:color w:val="000000"/>
          <w:sz w:val="24"/>
          <w:szCs w:val="24"/>
        </w:rPr>
        <w:t>4</w:t>
      </w:r>
      <w:r w:rsidR="00635C57" w:rsidRPr="007044CA">
        <w:rPr>
          <w:color w:val="000000"/>
          <w:sz w:val="24"/>
          <w:szCs w:val="24"/>
        </w:rPr>
        <w:t>.</w:t>
      </w:r>
      <w:r w:rsidR="009021E2">
        <w:rPr>
          <w:color w:val="000000"/>
          <w:sz w:val="24"/>
          <w:szCs w:val="24"/>
        </w:rPr>
        <w:t>1</w:t>
      </w:r>
      <w:r w:rsidR="00635C57" w:rsidRPr="007044CA">
        <w:rPr>
          <w:color w:val="000000"/>
          <w:sz w:val="24"/>
          <w:szCs w:val="24"/>
        </w:rPr>
        <w:t>0 val. –</w:t>
      </w:r>
      <w:r w:rsidR="009021E2">
        <w:rPr>
          <w:color w:val="000000"/>
          <w:sz w:val="24"/>
          <w:szCs w:val="24"/>
        </w:rPr>
        <w:t xml:space="preserve"> 15.40 </w:t>
      </w:r>
      <w:r w:rsidRPr="007044CA">
        <w:rPr>
          <w:color w:val="000000"/>
          <w:sz w:val="24"/>
          <w:szCs w:val="24"/>
        </w:rPr>
        <w:t>val</w:t>
      </w:r>
      <w:r w:rsidR="008723B5" w:rsidRPr="007044CA">
        <w:rPr>
          <w:color w:val="000000"/>
          <w:sz w:val="24"/>
          <w:szCs w:val="24"/>
        </w:rPr>
        <w:t>.</w:t>
      </w:r>
      <w:r w:rsidR="00281854" w:rsidRPr="007044CA">
        <w:rPr>
          <w:color w:val="000000"/>
          <w:sz w:val="24"/>
          <w:szCs w:val="24"/>
        </w:rPr>
        <w:t xml:space="preserve"> </w:t>
      </w:r>
      <w:r w:rsidR="004413E0">
        <w:rPr>
          <w:color w:val="000000"/>
          <w:sz w:val="24"/>
          <w:szCs w:val="24"/>
        </w:rPr>
        <w:t xml:space="preserve"> </w:t>
      </w:r>
    </w:p>
    <w:p w14:paraId="3EF2AC95" w14:textId="77777777" w:rsidR="00E026AA" w:rsidRPr="007044CA" w:rsidRDefault="005A63B8" w:rsidP="00D338BA">
      <w:pPr>
        <w:spacing w:line="276" w:lineRule="auto"/>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 xml:space="preserve">Agnė </w:t>
      </w:r>
      <w:proofErr w:type="spellStart"/>
      <w:r w:rsidR="00225D63" w:rsidRPr="007044CA">
        <w:rPr>
          <w:color w:val="000000"/>
          <w:sz w:val="24"/>
          <w:szCs w:val="24"/>
        </w:rPr>
        <w:t>Jenčauskienė</w:t>
      </w:r>
      <w:proofErr w:type="spellEnd"/>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75C2461B" w:rsidR="005A63B8" w:rsidRPr="007044CA" w:rsidRDefault="005A63B8" w:rsidP="00D338BA">
      <w:pPr>
        <w:spacing w:line="276" w:lineRule="auto"/>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E732EF" w:rsidRPr="001714A6">
        <w:rPr>
          <w:color w:val="000000"/>
          <w:sz w:val="24"/>
          <w:szCs w:val="24"/>
        </w:rPr>
        <w:t xml:space="preserve">Ignė Kriščiūnaitė, </w:t>
      </w:r>
      <w:bookmarkStart w:id="0" w:name="_Hlk16146405"/>
      <w:r w:rsidR="00E732EF" w:rsidRPr="001714A6">
        <w:rPr>
          <w:color w:val="000000"/>
          <w:sz w:val="24"/>
          <w:szCs w:val="24"/>
        </w:rPr>
        <w:t xml:space="preserve">Neringos savivaldybės </w:t>
      </w:r>
      <w:bookmarkEnd w:id="0"/>
      <w:r w:rsidR="00E732EF" w:rsidRPr="001714A6">
        <w:rPr>
          <w:color w:val="000000"/>
          <w:sz w:val="24"/>
          <w:szCs w:val="24"/>
        </w:rPr>
        <w:t>tarybos posėdžių sekretorė.</w:t>
      </w:r>
    </w:p>
    <w:p w14:paraId="1A011733" w14:textId="4588E440" w:rsidR="0083030C" w:rsidRPr="00551BD7" w:rsidRDefault="005A63B8" w:rsidP="00D338BA">
      <w:pPr>
        <w:spacing w:line="276" w:lineRule="auto"/>
        <w:ind w:firstLine="567"/>
        <w:jc w:val="both"/>
        <w:rPr>
          <w:color w:val="000000"/>
          <w:sz w:val="24"/>
          <w:szCs w:val="24"/>
        </w:rPr>
      </w:pPr>
      <w:r w:rsidRPr="007044CA">
        <w:rPr>
          <w:color w:val="000000"/>
          <w:sz w:val="24"/>
          <w:szCs w:val="24"/>
        </w:rPr>
        <w:t xml:space="preserve">Posėdyje dalyvavo </w:t>
      </w:r>
      <w:bookmarkStart w:id="1" w:name="_Hlk17116031"/>
      <w:r w:rsidRPr="007044CA">
        <w:rPr>
          <w:color w:val="000000"/>
          <w:sz w:val="24"/>
          <w:szCs w:val="24"/>
        </w:rPr>
        <w:t xml:space="preserve">komiteto </w:t>
      </w:r>
      <w:bookmarkEnd w:id="1"/>
      <w:r w:rsidRPr="00551BD7">
        <w:rPr>
          <w:color w:val="000000"/>
          <w:sz w:val="24"/>
          <w:szCs w:val="24"/>
        </w:rPr>
        <w:t>nariai</w:t>
      </w:r>
      <w:r w:rsidR="00453CD3" w:rsidRPr="00551BD7">
        <w:rPr>
          <w:color w:val="000000"/>
          <w:sz w:val="24"/>
          <w:szCs w:val="24"/>
        </w:rPr>
        <w:t xml:space="preserve">: </w:t>
      </w:r>
      <w:r w:rsidR="00226A80" w:rsidRPr="00551BD7">
        <w:rPr>
          <w:color w:val="000000"/>
          <w:sz w:val="24"/>
          <w:szCs w:val="24"/>
        </w:rPr>
        <w:t>Laurynas Vainutis</w:t>
      </w:r>
      <w:r w:rsidR="00281854" w:rsidRPr="00551BD7">
        <w:rPr>
          <w:color w:val="000000"/>
          <w:sz w:val="24"/>
          <w:szCs w:val="24"/>
        </w:rPr>
        <w:t xml:space="preserve">, </w:t>
      </w:r>
      <w:r w:rsidR="0083030C" w:rsidRPr="00551BD7">
        <w:rPr>
          <w:color w:val="000000"/>
          <w:sz w:val="24"/>
          <w:szCs w:val="24"/>
        </w:rPr>
        <w:t>Arūnas Burkšas.</w:t>
      </w:r>
    </w:p>
    <w:p w14:paraId="74528D3A" w14:textId="66F0BC72" w:rsidR="00CD3613" w:rsidRPr="009021E2" w:rsidRDefault="005A63B8" w:rsidP="009021E2">
      <w:pPr>
        <w:spacing w:line="276" w:lineRule="auto"/>
        <w:ind w:firstLine="567"/>
        <w:jc w:val="both"/>
        <w:rPr>
          <w:color w:val="000000"/>
          <w:sz w:val="24"/>
          <w:szCs w:val="24"/>
        </w:rPr>
      </w:pPr>
      <w:r w:rsidRPr="00CD3613">
        <w:rPr>
          <w:color w:val="000000"/>
          <w:sz w:val="24"/>
          <w:szCs w:val="24"/>
        </w:rPr>
        <w:t xml:space="preserve">Posėdyje taip pat </w:t>
      </w:r>
      <w:r w:rsidRPr="002C0FE9">
        <w:rPr>
          <w:color w:val="000000"/>
          <w:sz w:val="24"/>
          <w:szCs w:val="24"/>
        </w:rPr>
        <w:t>dalyvavo</w:t>
      </w:r>
      <w:r w:rsidR="00017614" w:rsidRPr="002C0FE9">
        <w:rPr>
          <w:color w:val="000000"/>
          <w:sz w:val="24"/>
          <w:szCs w:val="24"/>
        </w:rPr>
        <w:t>:</w:t>
      </w:r>
      <w:bookmarkStart w:id="2" w:name="_Hlk167442058"/>
      <w:bookmarkStart w:id="3" w:name="_Hlk59088303"/>
      <w:r w:rsidR="00082CEF" w:rsidRPr="002C0FE9">
        <w:rPr>
          <w:color w:val="000000"/>
          <w:sz w:val="24"/>
          <w:szCs w:val="24"/>
        </w:rPr>
        <w:t xml:space="preserve"> </w:t>
      </w:r>
      <w:bookmarkEnd w:id="2"/>
      <w:r w:rsidR="009021E2">
        <w:rPr>
          <w:color w:val="000000"/>
          <w:sz w:val="24"/>
          <w:szCs w:val="24"/>
        </w:rPr>
        <w:t xml:space="preserve">Tarybos narys Matas Lasauskas, </w:t>
      </w:r>
      <w:r w:rsidR="00CD3613" w:rsidRPr="002C0FE9">
        <w:rPr>
          <w:color w:val="000000"/>
          <w:sz w:val="24"/>
          <w:szCs w:val="24"/>
        </w:rPr>
        <w:t xml:space="preserve">Neringos savivaldybės vicemeras Narūnas Lendraitis, </w:t>
      </w:r>
      <w:r w:rsidR="00A50E25" w:rsidRPr="002C0FE9">
        <w:rPr>
          <w:color w:val="000000"/>
          <w:sz w:val="24"/>
          <w:szCs w:val="24"/>
        </w:rPr>
        <w:t xml:space="preserve">Neringos </w:t>
      </w:r>
      <w:r w:rsidR="00A50E25" w:rsidRPr="00A50E25">
        <w:rPr>
          <w:color w:val="000000"/>
          <w:sz w:val="24"/>
          <w:szCs w:val="24"/>
        </w:rPr>
        <w:t xml:space="preserve">savivaldybės vicemeras Sigitas Šveikauskas, </w:t>
      </w:r>
      <w:r w:rsidR="00CD3613" w:rsidRPr="00A50E25">
        <w:rPr>
          <w:color w:val="000000"/>
          <w:sz w:val="24"/>
          <w:szCs w:val="24"/>
        </w:rPr>
        <w:t>Neringos savivaldybės administracijos direktorius Egidijus Šakalys, Neringos savivaldybės administracijos Teisės skyriaus vedėja</w:t>
      </w:r>
      <w:r w:rsidR="0050697D">
        <w:rPr>
          <w:color w:val="000000"/>
          <w:sz w:val="24"/>
          <w:szCs w:val="24"/>
        </w:rPr>
        <w:t xml:space="preserve"> </w:t>
      </w:r>
      <w:r w:rsidR="00CD3613" w:rsidRPr="00A50E25">
        <w:rPr>
          <w:color w:val="000000"/>
          <w:sz w:val="24"/>
          <w:szCs w:val="24"/>
        </w:rPr>
        <w:t>Viktorija Budvytytė-Bedalienė,</w:t>
      </w:r>
      <w:bookmarkStart w:id="4" w:name="_Hlk199251664"/>
      <w:r w:rsidR="0050697D">
        <w:rPr>
          <w:color w:val="000000"/>
          <w:sz w:val="24"/>
          <w:szCs w:val="24"/>
        </w:rPr>
        <w:t xml:space="preserve"> </w:t>
      </w:r>
      <w:r w:rsidR="00875B59" w:rsidRPr="009021E2">
        <w:rPr>
          <w:color w:val="000000"/>
          <w:sz w:val="24"/>
          <w:szCs w:val="24"/>
        </w:rPr>
        <w:t xml:space="preserve">Neringos savivaldybės </w:t>
      </w:r>
      <w:bookmarkEnd w:id="4"/>
      <w:r w:rsidR="00875B59" w:rsidRPr="009021E2">
        <w:rPr>
          <w:color w:val="000000"/>
          <w:sz w:val="24"/>
          <w:szCs w:val="24"/>
        </w:rPr>
        <w:t xml:space="preserve">administracijos Biudžeto ir turto valdymo skyriaus vedėja Janina Kobozeva, </w:t>
      </w:r>
      <w:r w:rsidR="009021E2" w:rsidRPr="00A50E25">
        <w:rPr>
          <w:color w:val="000000"/>
          <w:sz w:val="24"/>
          <w:szCs w:val="24"/>
        </w:rPr>
        <w:t xml:space="preserve">Neringos savivaldybės administracijos </w:t>
      </w:r>
      <w:r w:rsidR="009021E2" w:rsidRPr="009021E2">
        <w:rPr>
          <w:color w:val="000000"/>
          <w:sz w:val="24"/>
          <w:szCs w:val="24"/>
        </w:rPr>
        <w:t>Centralizuotos vidaus audito tarnybos vedėja Vida Baltokienė</w:t>
      </w:r>
      <w:r w:rsidR="009021E2">
        <w:rPr>
          <w:color w:val="000000"/>
          <w:sz w:val="24"/>
          <w:szCs w:val="24"/>
        </w:rPr>
        <w:t xml:space="preserve">, </w:t>
      </w:r>
      <w:r w:rsidR="0050697D">
        <w:rPr>
          <w:color w:val="000000"/>
          <w:sz w:val="24"/>
          <w:szCs w:val="24"/>
        </w:rPr>
        <w:t xml:space="preserve">Neringos gimnazijos direktorius Simas Survila, Neringos gimnazijos vyr. buhalterė Birutė Kubilienė, </w:t>
      </w:r>
      <w:r w:rsidR="00BD487E" w:rsidRPr="009021E2">
        <w:rPr>
          <w:color w:val="000000"/>
          <w:sz w:val="24"/>
          <w:szCs w:val="24"/>
        </w:rPr>
        <w:t xml:space="preserve">Neringos savivaldybės </w:t>
      </w:r>
      <w:r w:rsidR="00BD487E" w:rsidRPr="009021E2">
        <w:rPr>
          <w:rFonts w:eastAsia="Calibri"/>
          <w:sz w:val="24"/>
          <w:szCs w:val="24"/>
          <w:lang w:eastAsia="en-US"/>
        </w:rPr>
        <w:t xml:space="preserve">kontrolės ir audito tarnybos </w:t>
      </w:r>
      <w:r w:rsidR="00BD487E">
        <w:rPr>
          <w:rFonts w:eastAsia="Calibri"/>
          <w:sz w:val="24"/>
          <w:szCs w:val="24"/>
          <w:lang w:eastAsia="en-US"/>
        </w:rPr>
        <w:t xml:space="preserve"> savivaldybės kontrolierė </w:t>
      </w:r>
      <w:r w:rsidR="00BD487E" w:rsidRPr="009021E2">
        <w:rPr>
          <w:rFonts w:eastAsia="Calibri"/>
          <w:sz w:val="24"/>
          <w:szCs w:val="24"/>
          <w:lang w:eastAsia="en-US"/>
        </w:rPr>
        <w:t>Jolanta Kičiatovienė</w:t>
      </w:r>
      <w:r w:rsidR="0050697D">
        <w:rPr>
          <w:rFonts w:eastAsia="Calibri"/>
          <w:sz w:val="24"/>
          <w:szCs w:val="24"/>
          <w:lang w:eastAsia="en-US"/>
        </w:rPr>
        <w:t xml:space="preserve">, </w:t>
      </w:r>
      <w:r w:rsidR="0050697D" w:rsidRPr="0050697D">
        <w:rPr>
          <w:bCs/>
          <w:iCs/>
          <w:color w:val="000000"/>
          <w:sz w:val="24"/>
          <w:szCs w:val="24"/>
        </w:rPr>
        <w:t>Neringos savivaldybės administracijos vyr. specialistė (atstovė spaudai) Sandra Vaišvilaitė</w:t>
      </w:r>
      <w:r w:rsidR="0050697D">
        <w:rPr>
          <w:bCs/>
          <w:iCs/>
          <w:color w:val="000000"/>
          <w:sz w:val="24"/>
          <w:szCs w:val="24"/>
        </w:rPr>
        <w:t xml:space="preserve">. </w:t>
      </w:r>
    </w:p>
    <w:p w14:paraId="6A7E762E" w14:textId="77777777" w:rsidR="00875B59" w:rsidRDefault="00875B59" w:rsidP="00CD3613">
      <w:pPr>
        <w:ind w:firstLine="567"/>
        <w:jc w:val="both"/>
        <w:rPr>
          <w:bCs/>
          <w:iCs/>
          <w:color w:val="000000"/>
          <w:sz w:val="24"/>
          <w:szCs w:val="24"/>
        </w:rPr>
      </w:pPr>
    </w:p>
    <w:p w14:paraId="231CFD48" w14:textId="77777777" w:rsidR="00CD3613" w:rsidRDefault="00CD3613" w:rsidP="00CD3613">
      <w:pPr>
        <w:ind w:firstLine="567"/>
        <w:jc w:val="both"/>
        <w:rPr>
          <w:bCs/>
          <w:iCs/>
          <w:color w:val="000000"/>
          <w:sz w:val="24"/>
          <w:szCs w:val="24"/>
        </w:rPr>
      </w:pPr>
    </w:p>
    <w:p w14:paraId="0A6FACE6" w14:textId="77777777" w:rsidR="0061799C" w:rsidRPr="007044CA" w:rsidRDefault="001272FB" w:rsidP="00D338BA">
      <w:pPr>
        <w:spacing w:line="276" w:lineRule="auto"/>
        <w:ind w:firstLine="360"/>
        <w:jc w:val="both"/>
        <w:rPr>
          <w:b/>
          <w:color w:val="000000"/>
          <w:sz w:val="24"/>
          <w:szCs w:val="24"/>
        </w:rPr>
      </w:pPr>
      <w:r w:rsidRPr="007044CA">
        <w:rPr>
          <w:b/>
          <w:color w:val="000000"/>
          <w:sz w:val="24"/>
          <w:szCs w:val="24"/>
        </w:rPr>
        <w:t>DARBOTVARKĖ:</w:t>
      </w:r>
      <w:bookmarkEnd w:id="3"/>
    </w:p>
    <w:p w14:paraId="2C8C4650"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Dėl komiteto darbotvarkės patvirtinimo.</w:t>
      </w:r>
    </w:p>
    <w:p w14:paraId="1C723E63"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Dėl Neringos savivaldybės tarybos sprendimo Nr. TP-142 „Dėl Neringos savivaldybės kontrolės ir audito tarnybos 2024 metų metinių ataskaitų rinkinio patvirtinimo“ (Jolanta Kičiatovienė)</w:t>
      </w:r>
    </w:p>
    <w:p w14:paraId="65D00ED7"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Dėl Neringos savivaldybės tarybos sprendimo Nr. TP-151 „Dėl Neringos savivaldybės 2024 metų metinių ataskaitų rinkinio patvirtinimo (Ignė Kriščiūnaitė)</w:t>
      </w:r>
    </w:p>
    <w:p w14:paraId="79D634C1"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Dėl Neringos savivaldybės tarybos sprendimo Nr. TP-163 „Dėl Neringos savivaldybės administracijos 2024 metų metinių veiklos ataskaitų rinkinio patvirtinimo (Sandra Vaišvilaitė)</w:t>
      </w:r>
    </w:p>
    <w:p w14:paraId="29B2CA79"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Dėl Neringos savivaldybės tarybos sprendimo Nr. TP-159 „Dėl Neringos savivaldybės tarybos 2025 m. vasario 27 d. sprendimo Nr. T1-42 „Dėl Neringos savivaldybės 2025-2027 metų biudžeto patvirtinimo“ pakeitimo“ (Janina Kobozeva)</w:t>
      </w:r>
    </w:p>
    <w:p w14:paraId="4B0E4F42"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Dėl Centralizuotos vidaus audito tarnybos 2024 metų veiklos ataskaitos pateikimo (Vida Baltokienė)</w:t>
      </w:r>
    </w:p>
    <w:p w14:paraId="7F0385DE" w14:textId="77777777" w:rsidR="009021E2" w:rsidRPr="009021E2" w:rsidRDefault="009021E2" w:rsidP="009021E2">
      <w:pPr>
        <w:widowControl/>
        <w:numPr>
          <w:ilvl w:val="0"/>
          <w:numId w:val="1"/>
        </w:numPr>
        <w:autoSpaceDE/>
        <w:autoSpaceDN/>
        <w:adjustRightInd/>
        <w:spacing w:after="160" w:line="259" w:lineRule="auto"/>
        <w:ind w:left="0" w:firstLine="426"/>
        <w:contextualSpacing/>
        <w:jc w:val="both"/>
        <w:rPr>
          <w:rFonts w:eastAsia="Calibri"/>
          <w:sz w:val="24"/>
          <w:szCs w:val="24"/>
          <w:lang w:eastAsia="en-US"/>
        </w:rPr>
      </w:pPr>
      <w:r w:rsidRPr="009021E2">
        <w:rPr>
          <w:rFonts w:eastAsia="Calibri"/>
          <w:sz w:val="24"/>
          <w:szCs w:val="24"/>
          <w:lang w:eastAsia="en-US"/>
        </w:rPr>
        <w:t>Rekomendacijų, pateiktų 2024-07-18 Neringos gimnazijos vidaus audito ataskaitoje Nr. VAT-2 (3.7.R 6.4.), įgyvendinimo priemonių planas (Vida Baltokienė)</w:t>
      </w:r>
    </w:p>
    <w:p w14:paraId="43B2003B" w14:textId="77777777" w:rsidR="003B09E5" w:rsidRDefault="003B09E5" w:rsidP="00EC32DE">
      <w:pPr>
        <w:widowControl/>
        <w:autoSpaceDE/>
        <w:autoSpaceDN/>
        <w:adjustRightInd/>
        <w:spacing w:after="160" w:line="276" w:lineRule="auto"/>
        <w:contextualSpacing/>
        <w:jc w:val="both"/>
        <w:rPr>
          <w:rFonts w:eastAsia="Calibri"/>
          <w:sz w:val="24"/>
          <w:szCs w:val="24"/>
          <w:lang w:eastAsia="en-US"/>
        </w:rPr>
      </w:pPr>
    </w:p>
    <w:p w14:paraId="1EBFBB77" w14:textId="477F8E62" w:rsidR="00746BEA" w:rsidRPr="007044CA" w:rsidRDefault="004C71EA" w:rsidP="004C71EA">
      <w:pPr>
        <w:spacing w:line="276" w:lineRule="auto"/>
        <w:ind w:firstLine="567"/>
        <w:jc w:val="both"/>
        <w:rPr>
          <w:b/>
          <w:color w:val="000000"/>
          <w:sz w:val="24"/>
          <w:szCs w:val="24"/>
        </w:rPr>
      </w:pPr>
      <w:r>
        <w:rPr>
          <w:b/>
          <w:color w:val="000000"/>
          <w:sz w:val="24"/>
          <w:szCs w:val="24"/>
        </w:rPr>
        <w:lastRenderedPageBreak/>
        <w:t xml:space="preserve">    </w:t>
      </w:r>
      <w:r w:rsidR="008A57FB" w:rsidRPr="007044CA">
        <w:rPr>
          <w:b/>
          <w:color w:val="000000"/>
          <w:sz w:val="24"/>
          <w:szCs w:val="24"/>
        </w:rPr>
        <w:t xml:space="preserve">1.  </w:t>
      </w:r>
      <w:r w:rsidR="008A57FB" w:rsidRPr="004C71EA">
        <w:rPr>
          <w:rFonts w:eastAsia="Calibri"/>
          <w:b/>
          <w:bCs/>
          <w:sz w:val="24"/>
          <w:szCs w:val="24"/>
          <w:lang w:eastAsia="en-US"/>
        </w:rPr>
        <w:t>SVARSTYTA</w:t>
      </w:r>
      <w:r w:rsidR="008A57FB" w:rsidRPr="007044CA">
        <w:rPr>
          <w:b/>
          <w:color w:val="000000"/>
          <w:sz w:val="24"/>
          <w:szCs w:val="24"/>
        </w:rPr>
        <w:t xml:space="preserve">. </w:t>
      </w:r>
      <w:r w:rsidR="008A57FB" w:rsidRPr="007044CA">
        <w:rPr>
          <w:b/>
          <w:bCs/>
          <w:color w:val="000000"/>
          <w:sz w:val="24"/>
          <w:szCs w:val="24"/>
        </w:rPr>
        <w:t>Dėl</w:t>
      </w:r>
      <w:r w:rsidR="008A57FB" w:rsidRPr="007044CA">
        <w:rPr>
          <w:b/>
          <w:color w:val="000000"/>
          <w:sz w:val="24"/>
          <w:szCs w:val="24"/>
        </w:rPr>
        <w:t xml:space="preserve"> komiteto darbotvarkės patvirtinimo.</w:t>
      </w:r>
    </w:p>
    <w:p w14:paraId="45B6DBE5" w14:textId="5F940BDB"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 xml:space="preserve">Posėdžio pirmininkė Agnė </w:t>
      </w:r>
      <w:proofErr w:type="spellStart"/>
      <w:r w:rsidRPr="003C20C5">
        <w:rPr>
          <w:bCs/>
          <w:color w:val="000000"/>
          <w:sz w:val="24"/>
          <w:szCs w:val="24"/>
        </w:rPr>
        <w:t>Jenčauskienė</w:t>
      </w:r>
      <w:proofErr w:type="spellEnd"/>
      <w:r w:rsidRPr="003C20C5">
        <w:rPr>
          <w:bCs/>
          <w:color w:val="000000"/>
          <w:sz w:val="24"/>
          <w:szCs w:val="24"/>
        </w:rPr>
        <w:t xml:space="preserve"> pristatė Neringos savivaldybės tarybos Kontrolės komiteto posėdžio darbotvarkę</w:t>
      </w:r>
      <w:r w:rsidR="000A1FC6">
        <w:rPr>
          <w:bCs/>
          <w:color w:val="000000"/>
          <w:sz w:val="24"/>
          <w:szCs w:val="24"/>
        </w:rPr>
        <w:t xml:space="preserve"> ir </w:t>
      </w:r>
      <w:r w:rsidR="005F7BFD">
        <w:rPr>
          <w:bCs/>
          <w:color w:val="000000"/>
          <w:sz w:val="24"/>
          <w:szCs w:val="24"/>
        </w:rPr>
        <w:t xml:space="preserve">pasiūlė </w:t>
      </w:r>
      <w:r w:rsidR="004E681B">
        <w:rPr>
          <w:bCs/>
          <w:color w:val="000000"/>
          <w:sz w:val="24"/>
          <w:szCs w:val="24"/>
        </w:rPr>
        <w:t>klausim</w:t>
      </w:r>
      <w:r w:rsidR="00AD44A8">
        <w:rPr>
          <w:bCs/>
          <w:color w:val="000000"/>
          <w:sz w:val="24"/>
          <w:szCs w:val="24"/>
        </w:rPr>
        <w:t>us</w:t>
      </w:r>
      <w:r w:rsidR="0050697D">
        <w:rPr>
          <w:bCs/>
          <w:color w:val="000000"/>
          <w:sz w:val="24"/>
          <w:szCs w:val="24"/>
        </w:rPr>
        <w:t xml:space="preserve"> </w:t>
      </w:r>
      <w:r w:rsidR="0068297D">
        <w:rPr>
          <w:bCs/>
          <w:color w:val="000000"/>
          <w:sz w:val="24"/>
          <w:szCs w:val="24"/>
        </w:rPr>
        <w:t>Nr. 7</w:t>
      </w:r>
      <w:r w:rsidR="00AD44A8">
        <w:rPr>
          <w:bCs/>
          <w:color w:val="000000"/>
          <w:sz w:val="24"/>
          <w:szCs w:val="24"/>
        </w:rPr>
        <w:t xml:space="preserve"> ir Nr. 6</w:t>
      </w:r>
      <w:r w:rsidR="0068297D">
        <w:rPr>
          <w:bCs/>
          <w:color w:val="000000"/>
          <w:sz w:val="24"/>
          <w:szCs w:val="24"/>
        </w:rPr>
        <w:t xml:space="preserve"> </w:t>
      </w:r>
      <w:r w:rsidR="0050697D">
        <w:rPr>
          <w:bCs/>
          <w:color w:val="000000"/>
          <w:sz w:val="24"/>
          <w:szCs w:val="24"/>
        </w:rPr>
        <w:t xml:space="preserve">svarstyti posėdžio pradžioje. </w:t>
      </w:r>
    </w:p>
    <w:p w14:paraId="35A8C404" w14:textId="77777777"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Posėdžio pirmininkė pasiūlė bendru sutarimu pritarti Neringos savivaldybės tarybos Kontrolės komiteto darbotvarkei.</w:t>
      </w:r>
    </w:p>
    <w:p w14:paraId="61EFCBB1" w14:textId="72B2A526" w:rsidR="003C20C5" w:rsidRDefault="003C20C5" w:rsidP="00D338BA">
      <w:pPr>
        <w:widowControl/>
        <w:autoSpaceDE/>
        <w:autoSpaceDN/>
        <w:adjustRightInd/>
        <w:spacing w:line="276" w:lineRule="auto"/>
        <w:ind w:firstLine="851"/>
        <w:jc w:val="both"/>
        <w:rPr>
          <w:bCs/>
          <w:color w:val="000000"/>
          <w:sz w:val="24"/>
          <w:szCs w:val="24"/>
        </w:rPr>
      </w:pPr>
      <w:r w:rsidRPr="003C20C5">
        <w:rPr>
          <w:bCs/>
          <w:color w:val="000000"/>
          <w:sz w:val="24"/>
          <w:szCs w:val="24"/>
        </w:rPr>
        <w:t>NUTARTA. Bendru komiteto narių sutarimu pritarti Neringos savivaldybės tarybos Kontrolės komiteto posėdžio darbotvarkei</w:t>
      </w:r>
      <w:r w:rsidR="000A1FC6">
        <w:rPr>
          <w:bCs/>
          <w:color w:val="000000"/>
          <w:sz w:val="24"/>
          <w:szCs w:val="24"/>
        </w:rPr>
        <w:t xml:space="preserve"> su pakeitimais.</w:t>
      </w:r>
    </w:p>
    <w:p w14:paraId="3F125B1B" w14:textId="77777777" w:rsidR="0050697D" w:rsidRDefault="0050697D" w:rsidP="0050697D">
      <w:pPr>
        <w:spacing w:line="276" w:lineRule="auto"/>
        <w:ind w:firstLine="567"/>
        <w:jc w:val="both"/>
        <w:rPr>
          <w:i/>
          <w:iCs/>
          <w:color w:val="000000"/>
          <w:sz w:val="24"/>
          <w:szCs w:val="24"/>
        </w:rPr>
      </w:pPr>
    </w:p>
    <w:p w14:paraId="0FB5905E" w14:textId="14849177" w:rsidR="0050697D" w:rsidRPr="00763FDC" w:rsidRDefault="0050697D" w:rsidP="0050697D">
      <w:pPr>
        <w:spacing w:line="276" w:lineRule="auto"/>
        <w:ind w:firstLine="567"/>
        <w:jc w:val="both"/>
        <w:rPr>
          <w:i/>
          <w:iCs/>
          <w:color w:val="000000"/>
          <w:sz w:val="24"/>
          <w:szCs w:val="24"/>
        </w:rPr>
      </w:pPr>
      <w:r w:rsidRPr="00763FDC">
        <w:rPr>
          <w:i/>
          <w:iCs/>
          <w:color w:val="000000"/>
          <w:sz w:val="24"/>
          <w:szCs w:val="24"/>
        </w:rPr>
        <w:t xml:space="preserve">Komiteto narys Laurynas Vainutis nusišalino nuo dalyvavimo svarstant klausimą Nr. </w:t>
      </w:r>
      <w:r>
        <w:rPr>
          <w:i/>
          <w:iCs/>
          <w:color w:val="000000"/>
          <w:sz w:val="24"/>
          <w:szCs w:val="24"/>
        </w:rPr>
        <w:t>7</w:t>
      </w:r>
      <w:r w:rsidR="002168FF">
        <w:rPr>
          <w:i/>
          <w:iCs/>
          <w:color w:val="000000"/>
          <w:sz w:val="24"/>
          <w:szCs w:val="24"/>
        </w:rPr>
        <w:t xml:space="preserve"> </w:t>
      </w:r>
      <w:r w:rsidRPr="00763FDC">
        <w:rPr>
          <w:i/>
          <w:iCs/>
          <w:color w:val="000000"/>
          <w:sz w:val="24"/>
          <w:szCs w:val="24"/>
        </w:rPr>
        <w:t xml:space="preserve">dėl artimo asmens darbinių ryšių </w:t>
      </w:r>
      <w:r>
        <w:rPr>
          <w:i/>
          <w:iCs/>
          <w:color w:val="000000"/>
          <w:sz w:val="24"/>
          <w:szCs w:val="24"/>
        </w:rPr>
        <w:t>įstaigoje.</w:t>
      </w:r>
      <w:r w:rsidRPr="00763FDC">
        <w:rPr>
          <w:i/>
          <w:iCs/>
          <w:color w:val="000000"/>
          <w:sz w:val="24"/>
          <w:szCs w:val="24"/>
        </w:rPr>
        <w:t xml:space="preserve"> Nusišalinimui bendru Komiteto narių sutarimu pritarta. Komiteto narys </w:t>
      </w:r>
      <w:r>
        <w:rPr>
          <w:i/>
          <w:iCs/>
          <w:color w:val="000000"/>
          <w:sz w:val="24"/>
          <w:szCs w:val="24"/>
        </w:rPr>
        <w:t xml:space="preserve">išėjo iš posėdžių salės. </w:t>
      </w:r>
    </w:p>
    <w:p w14:paraId="066A7D22" w14:textId="77777777" w:rsidR="005D6CF0" w:rsidRDefault="005D6CF0" w:rsidP="0010601E">
      <w:pPr>
        <w:widowControl/>
        <w:autoSpaceDE/>
        <w:autoSpaceDN/>
        <w:adjustRightInd/>
        <w:ind w:firstLine="567"/>
        <w:jc w:val="both"/>
        <w:rPr>
          <w:color w:val="000000"/>
          <w:sz w:val="24"/>
          <w:szCs w:val="24"/>
        </w:rPr>
      </w:pPr>
    </w:p>
    <w:p w14:paraId="06622C1C" w14:textId="208F59EC" w:rsidR="0050697D" w:rsidRPr="0050697D" w:rsidRDefault="0050697D" w:rsidP="00A26EFE">
      <w:pPr>
        <w:spacing w:line="276" w:lineRule="auto"/>
        <w:ind w:firstLine="567"/>
        <w:jc w:val="both"/>
        <w:rPr>
          <w:rFonts w:eastAsia="Calibri"/>
          <w:b/>
          <w:sz w:val="24"/>
          <w:szCs w:val="24"/>
          <w:lang w:eastAsia="en-US"/>
        </w:rPr>
      </w:pPr>
      <w:r w:rsidRPr="00FC0C0E">
        <w:rPr>
          <w:b/>
          <w:color w:val="000000"/>
          <w:sz w:val="24"/>
          <w:szCs w:val="24"/>
        </w:rPr>
        <w:t xml:space="preserve">7. SVARSTYTA. </w:t>
      </w:r>
      <w:r w:rsidRPr="009021E2">
        <w:rPr>
          <w:rFonts w:eastAsia="Calibri"/>
          <w:b/>
          <w:sz w:val="24"/>
          <w:szCs w:val="24"/>
          <w:lang w:eastAsia="en-US"/>
        </w:rPr>
        <w:t>Rekomendacijų, pateiktų 2024-07-18 Neringos gimnazijos vidaus audito ataskaitoje Nr. VAT-2 (3.7.R 6.4.), įgyvendinimo priemonių planas</w:t>
      </w:r>
      <w:r w:rsidRPr="00FC0C0E">
        <w:rPr>
          <w:rFonts w:eastAsia="Calibri"/>
          <w:b/>
          <w:sz w:val="24"/>
          <w:szCs w:val="24"/>
          <w:lang w:eastAsia="en-US"/>
        </w:rPr>
        <w:t>.</w:t>
      </w:r>
    </w:p>
    <w:p w14:paraId="25033C7A" w14:textId="63BAC9A2" w:rsidR="001A790E" w:rsidRDefault="00FC0C0E" w:rsidP="001A790E">
      <w:pPr>
        <w:spacing w:line="276" w:lineRule="auto"/>
        <w:ind w:firstLine="567"/>
        <w:jc w:val="both"/>
        <w:rPr>
          <w:color w:val="000000"/>
          <w:sz w:val="24"/>
          <w:szCs w:val="24"/>
        </w:rPr>
      </w:pPr>
      <w:r>
        <w:rPr>
          <w:color w:val="000000"/>
          <w:sz w:val="24"/>
          <w:szCs w:val="24"/>
        </w:rPr>
        <w:t>Klausimą pristatė</w:t>
      </w:r>
      <w:r w:rsidR="002168FF">
        <w:rPr>
          <w:color w:val="000000"/>
          <w:sz w:val="24"/>
          <w:szCs w:val="24"/>
        </w:rPr>
        <w:t xml:space="preserve"> </w:t>
      </w:r>
      <w:r w:rsidRPr="00F77A4F">
        <w:rPr>
          <w:color w:val="000000"/>
          <w:sz w:val="24"/>
          <w:szCs w:val="24"/>
        </w:rPr>
        <w:t xml:space="preserve">Vida Baltokienė. </w:t>
      </w:r>
      <w:r w:rsidR="00F77A4F">
        <w:rPr>
          <w:color w:val="000000"/>
          <w:sz w:val="24"/>
          <w:szCs w:val="24"/>
        </w:rPr>
        <w:t>Kartu su Neringos gimnazijos vadovu n</w:t>
      </w:r>
      <w:r w:rsidR="002168FF" w:rsidRPr="00F77A4F">
        <w:rPr>
          <w:color w:val="000000"/>
          <w:sz w:val="24"/>
          <w:szCs w:val="24"/>
        </w:rPr>
        <w:t>agrinėtas</w:t>
      </w:r>
      <w:r w:rsidR="00F77A4F">
        <w:rPr>
          <w:color w:val="000000"/>
          <w:sz w:val="24"/>
          <w:szCs w:val="24"/>
        </w:rPr>
        <w:t xml:space="preserve"> ir aptartas</w:t>
      </w:r>
      <w:r w:rsidR="002168FF" w:rsidRPr="00F77A4F">
        <w:rPr>
          <w:color w:val="000000"/>
          <w:sz w:val="24"/>
          <w:szCs w:val="24"/>
        </w:rPr>
        <w:t xml:space="preserve"> </w:t>
      </w:r>
      <w:r w:rsidR="002168FF" w:rsidRPr="009021E2">
        <w:rPr>
          <w:color w:val="000000"/>
          <w:sz w:val="24"/>
          <w:szCs w:val="24"/>
        </w:rPr>
        <w:t>gimnazijos vidaus audito</w:t>
      </w:r>
      <w:r w:rsidR="002168FF" w:rsidRPr="00F77A4F">
        <w:rPr>
          <w:color w:val="000000"/>
          <w:sz w:val="24"/>
          <w:szCs w:val="24"/>
        </w:rPr>
        <w:t xml:space="preserve"> priemonių plan</w:t>
      </w:r>
      <w:r w:rsidR="00F77A4F" w:rsidRPr="00F77A4F">
        <w:rPr>
          <w:color w:val="000000"/>
          <w:sz w:val="24"/>
          <w:szCs w:val="24"/>
        </w:rPr>
        <w:t>o rekomendacijų įgyvendinimas</w:t>
      </w:r>
      <w:r w:rsidR="00F77A4F">
        <w:rPr>
          <w:color w:val="000000"/>
          <w:sz w:val="24"/>
          <w:szCs w:val="24"/>
        </w:rPr>
        <w:t xml:space="preserve">. </w:t>
      </w:r>
      <w:r w:rsidR="00F77A4F" w:rsidRPr="00F77A4F">
        <w:rPr>
          <w:color w:val="000000"/>
          <w:sz w:val="24"/>
          <w:szCs w:val="24"/>
        </w:rPr>
        <w:t>Vida Baltokien</w:t>
      </w:r>
      <w:r w:rsidR="00F77A4F">
        <w:rPr>
          <w:color w:val="000000"/>
          <w:sz w:val="24"/>
          <w:szCs w:val="24"/>
        </w:rPr>
        <w:t xml:space="preserve">ė informavo, kad buvo pateikta </w:t>
      </w:r>
      <w:r w:rsidR="00F77A4F" w:rsidRPr="00F77A4F">
        <w:rPr>
          <w:color w:val="000000"/>
          <w:sz w:val="24"/>
          <w:szCs w:val="24"/>
        </w:rPr>
        <w:t xml:space="preserve">16 rekomendacijų, iš jų: 7 – </w:t>
      </w:r>
      <w:r w:rsidR="00F77A4F">
        <w:rPr>
          <w:color w:val="000000"/>
          <w:sz w:val="24"/>
          <w:szCs w:val="24"/>
        </w:rPr>
        <w:t>į</w:t>
      </w:r>
      <w:r w:rsidR="00F77A4F" w:rsidRPr="00F77A4F">
        <w:rPr>
          <w:color w:val="000000"/>
          <w:sz w:val="24"/>
          <w:szCs w:val="24"/>
        </w:rPr>
        <w:t>gyvendinta (1,2,4,6,11,13,15)</w:t>
      </w:r>
      <w:r w:rsidR="00F77A4F">
        <w:rPr>
          <w:color w:val="000000"/>
          <w:sz w:val="24"/>
          <w:szCs w:val="24"/>
        </w:rPr>
        <w:t xml:space="preserve">, </w:t>
      </w:r>
      <w:r w:rsidR="00F77A4F" w:rsidRPr="00F77A4F">
        <w:rPr>
          <w:color w:val="000000"/>
          <w:sz w:val="24"/>
          <w:szCs w:val="24"/>
        </w:rPr>
        <w:t xml:space="preserve">3 - </w:t>
      </w:r>
      <w:r w:rsidR="00F77A4F">
        <w:rPr>
          <w:color w:val="000000"/>
          <w:sz w:val="24"/>
          <w:szCs w:val="24"/>
        </w:rPr>
        <w:t>i</w:t>
      </w:r>
      <w:r w:rsidR="00F77A4F" w:rsidRPr="00F77A4F">
        <w:rPr>
          <w:color w:val="000000"/>
          <w:sz w:val="24"/>
          <w:szCs w:val="24"/>
        </w:rPr>
        <w:t>š dalies įgyvendinta (3,5,7)</w:t>
      </w:r>
      <w:r w:rsidR="00F77A4F">
        <w:rPr>
          <w:color w:val="000000"/>
          <w:sz w:val="24"/>
          <w:szCs w:val="24"/>
        </w:rPr>
        <w:t xml:space="preserve">, </w:t>
      </w:r>
      <w:r w:rsidR="00F77A4F" w:rsidRPr="00F77A4F">
        <w:rPr>
          <w:color w:val="000000"/>
          <w:sz w:val="24"/>
          <w:szCs w:val="24"/>
        </w:rPr>
        <w:t xml:space="preserve">2 – </w:t>
      </w:r>
      <w:r w:rsidR="00F77A4F">
        <w:rPr>
          <w:color w:val="000000"/>
          <w:sz w:val="24"/>
          <w:szCs w:val="24"/>
        </w:rPr>
        <w:t>n</w:t>
      </w:r>
      <w:r w:rsidR="00F77A4F" w:rsidRPr="00F77A4F">
        <w:rPr>
          <w:color w:val="000000"/>
          <w:sz w:val="24"/>
          <w:szCs w:val="24"/>
        </w:rPr>
        <w:t>eįgyvendinta (12,15),</w:t>
      </w:r>
      <w:r w:rsidR="00F77A4F">
        <w:rPr>
          <w:color w:val="000000"/>
          <w:sz w:val="24"/>
          <w:szCs w:val="24"/>
        </w:rPr>
        <w:t xml:space="preserve"> 3</w:t>
      </w:r>
      <w:r w:rsidR="00F77A4F" w:rsidRPr="00F77A4F">
        <w:rPr>
          <w:color w:val="000000"/>
          <w:sz w:val="24"/>
          <w:szCs w:val="24"/>
        </w:rPr>
        <w:t xml:space="preserve">- </w:t>
      </w:r>
      <w:r w:rsidR="001A790E">
        <w:rPr>
          <w:color w:val="000000"/>
          <w:sz w:val="24"/>
          <w:szCs w:val="24"/>
        </w:rPr>
        <w:t>į</w:t>
      </w:r>
      <w:r w:rsidR="00F77A4F" w:rsidRPr="00F77A4F">
        <w:rPr>
          <w:color w:val="000000"/>
          <w:sz w:val="24"/>
          <w:szCs w:val="24"/>
        </w:rPr>
        <w:t>gyvendinimas tęsiamas (8,9,16)</w:t>
      </w:r>
      <w:r w:rsidR="00F77A4F">
        <w:rPr>
          <w:color w:val="000000"/>
          <w:sz w:val="24"/>
          <w:szCs w:val="24"/>
        </w:rPr>
        <w:t xml:space="preserve">, </w:t>
      </w:r>
      <w:r w:rsidR="00F77A4F" w:rsidRPr="00F77A4F">
        <w:rPr>
          <w:color w:val="000000"/>
          <w:sz w:val="24"/>
          <w:szCs w:val="24"/>
        </w:rPr>
        <w:t xml:space="preserve">1 – </w:t>
      </w:r>
      <w:r w:rsidR="001A790E">
        <w:rPr>
          <w:color w:val="000000"/>
          <w:sz w:val="24"/>
          <w:szCs w:val="24"/>
        </w:rPr>
        <w:t>n</w:t>
      </w:r>
      <w:r w:rsidR="00F77A4F" w:rsidRPr="00F77A4F">
        <w:rPr>
          <w:color w:val="000000"/>
          <w:sz w:val="24"/>
          <w:szCs w:val="24"/>
        </w:rPr>
        <w:t>eatsižvelgta (10)</w:t>
      </w:r>
      <w:r w:rsidR="00F77A4F">
        <w:rPr>
          <w:color w:val="000000"/>
          <w:sz w:val="24"/>
          <w:szCs w:val="24"/>
        </w:rPr>
        <w:t xml:space="preserve">. </w:t>
      </w:r>
      <w:r w:rsidR="001A790E">
        <w:rPr>
          <w:color w:val="000000"/>
          <w:sz w:val="24"/>
          <w:szCs w:val="24"/>
        </w:rPr>
        <w:t>Simas Survila teigė, kad buvo bendradarbiaujama ir atsižvelgiamai į rekomendacijas.</w:t>
      </w:r>
    </w:p>
    <w:p w14:paraId="3E7DB2EA" w14:textId="5FD583BF" w:rsidR="001A790E" w:rsidRDefault="001A790E" w:rsidP="001A790E">
      <w:pPr>
        <w:spacing w:line="276" w:lineRule="auto"/>
        <w:ind w:firstLine="567"/>
        <w:jc w:val="both"/>
        <w:rPr>
          <w:color w:val="000000"/>
          <w:sz w:val="24"/>
          <w:szCs w:val="24"/>
        </w:rPr>
      </w:pPr>
      <w:r w:rsidRPr="003C20C5">
        <w:rPr>
          <w:bCs/>
          <w:color w:val="000000"/>
          <w:sz w:val="24"/>
          <w:szCs w:val="24"/>
        </w:rPr>
        <w:t xml:space="preserve">Posėdžio pirmininkė Agnė </w:t>
      </w:r>
      <w:proofErr w:type="spellStart"/>
      <w:r w:rsidRPr="003C20C5">
        <w:rPr>
          <w:bCs/>
          <w:color w:val="000000"/>
          <w:sz w:val="24"/>
          <w:szCs w:val="24"/>
        </w:rPr>
        <w:t>Jenčauskienė</w:t>
      </w:r>
      <w:proofErr w:type="spellEnd"/>
      <w:r w:rsidRPr="003C20C5">
        <w:rPr>
          <w:bCs/>
          <w:color w:val="000000"/>
          <w:sz w:val="24"/>
          <w:szCs w:val="24"/>
        </w:rPr>
        <w:t xml:space="preserve"> </w:t>
      </w:r>
      <w:r>
        <w:rPr>
          <w:bCs/>
          <w:color w:val="000000"/>
          <w:sz w:val="24"/>
          <w:szCs w:val="24"/>
        </w:rPr>
        <w:t xml:space="preserve">pasiūlė </w:t>
      </w:r>
      <w:r>
        <w:rPr>
          <w:color w:val="000000"/>
          <w:sz w:val="24"/>
          <w:szCs w:val="24"/>
        </w:rPr>
        <w:t xml:space="preserve">Neringos savivaldybės administracijai parengti biudžetinių įstaigų dokumentų formas, kad įstaigos dokumentus pildytų ir teiktų pagal vieningą sistemą. </w:t>
      </w:r>
    </w:p>
    <w:p w14:paraId="4BEAE641" w14:textId="42B23008" w:rsidR="00FC0C0E" w:rsidRPr="001A790E" w:rsidRDefault="001A790E" w:rsidP="001A790E">
      <w:pPr>
        <w:spacing w:line="276" w:lineRule="auto"/>
        <w:ind w:firstLine="567"/>
        <w:jc w:val="both"/>
        <w:rPr>
          <w:i/>
          <w:iCs/>
          <w:color w:val="000000"/>
          <w:sz w:val="24"/>
          <w:szCs w:val="24"/>
        </w:rPr>
      </w:pPr>
      <w:r w:rsidRPr="001A790E">
        <w:rPr>
          <w:color w:val="000000"/>
          <w:sz w:val="24"/>
          <w:szCs w:val="24"/>
        </w:rPr>
        <w:t xml:space="preserve">Diskusiją sukėlė </w:t>
      </w:r>
      <w:r>
        <w:rPr>
          <w:color w:val="000000"/>
          <w:sz w:val="24"/>
          <w:szCs w:val="24"/>
        </w:rPr>
        <w:t xml:space="preserve">neįgyvendinta </w:t>
      </w:r>
      <w:r w:rsidRPr="001A790E">
        <w:rPr>
          <w:color w:val="000000"/>
          <w:sz w:val="24"/>
          <w:szCs w:val="24"/>
        </w:rPr>
        <w:t xml:space="preserve">rekomendacija Nr. 15 </w:t>
      </w:r>
      <w:r w:rsidRPr="001A790E">
        <w:rPr>
          <w:i/>
          <w:iCs/>
          <w:color w:val="000000"/>
          <w:sz w:val="24"/>
          <w:szCs w:val="24"/>
        </w:rPr>
        <w:t xml:space="preserve">„Atsižvelgiant į tai, kad darbuotoja </w:t>
      </w:r>
      <w:r>
        <w:rPr>
          <w:i/>
          <w:iCs/>
          <w:color w:val="000000"/>
          <w:sz w:val="24"/>
          <w:szCs w:val="24"/>
        </w:rPr>
        <w:t xml:space="preserve">asmens duomenys neskelbtini </w:t>
      </w:r>
      <w:r w:rsidRPr="001A790E">
        <w:rPr>
          <w:i/>
          <w:iCs/>
          <w:color w:val="000000"/>
          <w:sz w:val="24"/>
          <w:szCs w:val="24"/>
        </w:rPr>
        <w:t xml:space="preserve">nuo 2022 m. spalio 31 d. atlieka 0,5 etato valytojos pareigas, Gimnazijos vyr. buhalteriui perskaičiuoti darbo užmokestį už laikotarpį nuo 2022 m. spalio 27 d. iki 2024 m. birželio 30 d., per kurį darbo užmokesčio priskaičiuota daugiau 8 542 Eur (neatskaičius mokesčių). Permokėtą darbo užmokestį darbuotojai </w:t>
      </w:r>
      <w:r>
        <w:rPr>
          <w:i/>
          <w:iCs/>
          <w:color w:val="000000"/>
          <w:sz w:val="24"/>
          <w:szCs w:val="24"/>
        </w:rPr>
        <w:t>asmens duomenys neskelbtini</w:t>
      </w:r>
      <w:r w:rsidRPr="001A790E">
        <w:rPr>
          <w:i/>
          <w:iCs/>
          <w:color w:val="000000"/>
          <w:sz w:val="24"/>
          <w:szCs w:val="24"/>
        </w:rPr>
        <w:t xml:space="preserve"> grąžinti Neringos gimnazijai.“</w:t>
      </w:r>
    </w:p>
    <w:p w14:paraId="7035AB13" w14:textId="62049450" w:rsidR="00FC0C0E" w:rsidRPr="009F31DA" w:rsidRDefault="001A790E" w:rsidP="00A26EFE">
      <w:pPr>
        <w:spacing w:line="276" w:lineRule="auto"/>
        <w:ind w:firstLine="567"/>
        <w:jc w:val="both"/>
        <w:rPr>
          <w:rFonts w:eastAsia="Calibri"/>
          <w:color w:val="000000" w:themeColor="text1"/>
          <w:sz w:val="24"/>
          <w:szCs w:val="24"/>
          <w:lang w:eastAsia="en-US"/>
        </w:rPr>
      </w:pPr>
      <w:r w:rsidRPr="009F31DA">
        <w:rPr>
          <w:rFonts w:eastAsia="Calibri"/>
          <w:color w:val="000000" w:themeColor="text1"/>
          <w:sz w:val="24"/>
          <w:szCs w:val="24"/>
          <w:lang w:eastAsia="en-US"/>
        </w:rPr>
        <w:t xml:space="preserve">Atsižvelgiant į tai, komitete pasiūlyta Savivaldybės administracijai kreiptis į atitinkamas teisėsaugos įstaigas ir pateikti turimus duomenis dėl galimai neteisėtos įstaigos atstovo veiklos. </w:t>
      </w:r>
    </w:p>
    <w:p w14:paraId="7F62187E" w14:textId="77777777" w:rsidR="001A790E" w:rsidRDefault="001A790E" w:rsidP="001A790E">
      <w:pPr>
        <w:spacing w:line="276" w:lineRule="auto"/>
        <w:ind w:firstLine="567"/>
        <w:jc w:val="both"/>
        <w:rPr>
          <w:bCs/>
          <w:color w:val="000000"/>
          <w:sz w:val="24"/>
          <w:szCs w:val="24"/>
        </w:rPr>
      </w:pPr>
      <w:r w:rsidRPr="003C20C5">
        <w:rPr>
          <w:bCs/>
          <w:color w:val="000000"/>
          <w:sz w:val="24"/>
          <w:szCs w:val="24"/>
        </w:rPr>
        <w:t>NUTARTA.</w:t>
      </w:r>
      <w:r>
        <w:rPr>
          <w:bCs/>
          <w:color w:val="000000"/>
          <w:sz w:val="24"/>
          <w:szCs w:val="24"/>
        </w:rPr>
        <w:t xml:space="preserve"> Informacija išklausyta. </w:t>
      </w:r>
    </w:p>
    <w:p w14:paraId="162EEF38" w14:textId="77777777" w:rsidR="00FC0C0E" w:rsidRPr="00FC0C0E" w:rsidRDefault="00FC0C0E" w:rsidP="00A26EFE">
      <w:pPr>
        <w:spacing w:line="276" w:lineRule="auto"/>
        <w:ind w:firstLine="567"/>
        <w:jc w:val="both"/>
        <w:rPr>
          <w:color w:val="000000"/>
          <w:sz w:val="24"/>
          <w:szCs w:val="24"/>
        </w:rPr>
      </w:pPr>
    </w:p>
    <w:p w14:paraId="1B48AE17" w14:textId="4595DFD1" w:rsidR="0050697D" w:rsidRDefault="0050697D" w:rsidP="00A26EFE">
      <w:pPr>
        <w:spacing w:line="276" w:lineRule="auto"/>
        <w:ind w:firstLine="567"/>
        <w:jc w:val="both"/>
        <w:rPr>
          <w:i/>
          <w:iCs/>
          <w:color w:val="000000"/>
          <w:sz w:val="24"/>
          <w:szCs w:val="24"/>
        </w:rPr>
      </w:pPr>
      <w:r w:rsidRPr="00763FDC">
        <w:rPr>
          <w:i/>
          <w:iCs/>
          <w:color w:val="000000"/>
          <w:sz w:val="24"/>
          <w:szCs w:val="24"/>
        </w:rPr>
        <w:t>Komiteto narys Laurynas Vainutis</w:t>
      </w:r>
      <w:r>
        <w:rPr>
          <w:i/>
          <w:iCs/>
          <w:color w:val="000000"/>
          <w:sz w:val="24"/>
          <w:szCs w:val="24"/>
        </w:rPr>
        <w:t xml:space="preserve"> sugrįžo į posėdžių salę. </w:t>
      </w:r>
    </w:p>
    <w:p w14:paraId="14671B0E" w14:textId="77777777" w:rsidR="00DE04A3" w:rsidRDefault="00DE04A3" w:rsidP="00A26EFE">
      <w:pPr>
        <w:spacing w:line="276" w:lineRule="auto"/>
        <w:ind w:firstLine="567"/>
        <w:jc w:val="both"/>
        <w:rPr>
          <w:color w:val="000000"/>
          <w:sz w:val="24"/>
          <w:szCs w:val="24"/>
        </w:rPr>
      </w:pPr>
    </w:p>
    <w:p w14:paraId="169C8A43" w14:textId="64A669B7" w:rsidR="00DE04A3" w:rsidRPr="00DE04A3" w:rsidRDefault="00DE04A3" w:rsidP="00A26EFE">
      <w:pPr>
        <w:spacing w:line="276" w:lineRule="auto"/>
        <w:ind w:firstLine="567"/>
        <w:jc w:val="both"/>
        <w:rPr>
          <w:b/>
          <w:bCs/>
          <w:color w:val="000000"/>
          <w:sz w:val="24"/>
          <w:szCs w:val="24"/>
        </w:rPr>
      </w:pPr>
      <w:r w:rsidRPr="00DE04A3">
        <w:rPr>
          <w:b/>
          <w:bCs/>
          <w:sz w:val="24"/>
          <w:szCs w:val="24"/>
          <w:lang w:eastAsia="en-US"/>
        </w:rPr>
        <w:t xml:space="preserve">6. SVARSTYTA. </w:t>
      </w:r>
      <w:r w:rsidRPr="009021E2">
        <w:rPr>
          <w:rFonts w:eastAsia="Calibri"/>
          <w:b/>
          <w:bCs/>
          <w:sz w:val="24"/>
          <w:szCs w:val="24"/>
          <w:lang w:eastAsia="en-US"/>
        </w:rPr>
        <w:t>Dėl Centralizuotos vidaus audito tarnybos 2024 metų veiklos ataskaitos pateikimo</w:t>
      </w:r>
      <w:r w:rsidRPr="00DE04A3">
        <w:rPr>
          <w:rFonts w:eastAsia="Calibri"/>
          <w:b/>
          <w:bCs/>
          <w:sz w:val="24"/>
          <w:szCs w:val="24"/>
          <w:lang w:eastAsia="en-US"/>
        </w:rPr>
        <w:t>.</w:t>
      </w:r>
    </w:p>
    <w:p w14:paraId="6A0F9C18" w14:textId="1D615B8D" w:rsidR="00DE04A3" w:rsidRPr="00BF38BA" w:rsidRDefault="000A514F" w:rsidP="00A26EFE">
      <w:pPr>
        <w:spacing w:line="276" w:lineRule="auto"/>
        <w:ind w:firstLine="567"/>
        <w:jc w:val="both"/>
        <w:rPr>
          <w:rFonts w:eastAsia="Calibri"/>
          <w:sz w:val="24"/>
          <w:szCs w:val="24"/>
          <w:lang w:eastAsia="en-US"/>
        </w:rPr>
      </w:pPr>
      <w:r>
        <w:rPr>
          <w:rFonts w:eastAsia="Calibri"/>
          <w:sz w:val="24"/>
          <w:szCs w:val="24"/>
          <w:lang w:eastAsia="en-US"/>
        </w:rPr>
        <w:t xml:space="preserve">Vida Baltokienė informavo, kad </w:t>
      </w:r>
      <w:r w:rsidR="00BF38BA" w:rsidRPr="009021E2">
        <w:rPr>
          <w:rFonts w:eastAsia="Calibri"/>
          <w:sz w:val="24"/>
          <w:szCs w:val="24"/>
          <w:lang w:eastAsia="en-US"/>
        </w:rPr>
        <w:t xml:space="preserve">Centralizuotos vidaus audito tarnybos 2024 metų veiklos </w:t>
      </w:r>
      <w:r w:rsidR="00BF38BA" w:rsidRPr="00BF38BA">
        <w:rPr>
          <w:rFonts w:eastAsia="Calibri"/>
          <w:sz w:val="24"/>
          <w:szCs w:val="24"/>
          <w:lang w:eastAsia="en-US"/>
        </w:rPr>
        <w:t>ataskaita buvo pateikta Tarybos nariams susipažinimui</w:t>
      </w:r>
      <w:r>
        <w:rPr>
          <w:rFonts w:eastAsia="Calibri"/>
          <w:sz w:val="24"/>
          <w:szCs w:val="24"/>
          <w:lang w:eastAsia="en-US"/>
        </w:rPr>
        <w:t xml:space="preserve"> ir trumpai pristatė </w:t>
      </w:r>
      <w:r w:rsidR="00627E5B">
        <w:rPr>
          <w:rFonts w:eastAsia="Calibri"/>
          <w:sz w:val="24"/>
          <w:szCs w:val="24"/>
          <w:lang w:eastAsia="en-US"/>
        </w:rPr>
        <w:t xml:space="preserve">2024 metai atliktus vidaus auditus ir atliktų auditų monitoringus. </w:t>
      </w:r>
    </w:p>
    <w:p w14:paraId="01B9CBD4" w14:textId="301F39C5" w:rsidR="00BF38BA" w:rsidRDefault="00627E5B" w:rsidP="00A26EFE">
      <w:pPr>
        <w:spacing w:line="276" w:lineRule="auto"/>
        <w:ind w:firstLine="567"/>
        <w:jc w:val="both"/>
        <w:rPr>
          <w:bCs/>
          <w:color w:val="000000"/>
          <w:sz w:val="24"/>
          <w:szCs w:val="24"/>
        </w:rPr>
      </w:pPr>
      <w:r w:rsidRPr="003C20C5">
        <w:rPr>
          <w:bCs/>
          <w:color w:val="000000"/>
          <w:sz w:val="24"/>
          <w:szCs w:val="24"/>
        </w:rPr>
        <w:t>NUTARTA.</w:t>
      </w:r>
      <w:r>
        <w:rPr>
          <w:bCs/>
          <w:color w:val="000000"/>
          <w:sz w:val="24"/>
          <w:szCs w:val="24"/>
        </w:rPr>
        <w:t xml:space="preserve"> Informacija išklausyta. </w:t>
      </w:r>
    </w:p>
    <w:p w14:paraId="1DACE88E" w14:textId="77777777" w:rsidR="00627E5B" w:rsidRDefault="00627E5B" w:rsidP="00A26EFE">
      <w:pPr>
        <w:spacing w:line="276" w:lineRule="auto"/>
        <w:ind w:firstLine="567"/>
        <w:jc w:val="both"/>
        <w:rPr>
          <w:bCs/>
          <w:color w:val="000000"/>
          <w:sz w:val="24"/>
          <w:szCs w:val="24"/>
        </w:rPr>
      </w:pPr>
    </w:p>
    <w:p w14:paraId="0E9C6403" w14:textId="4EF0C64D" w:rsidR="00627E5B" w:rsidRPr="00627E5B" w:rsidRDefault="00627E5B" w:rsidP="00A26EFE">
      <w:pPr>
        <w:spacing w:line="276" w:lineRule="auto"/>
        <w:ind w:firstLine="567"/>
        <w:jc w:val="both"/>
        <w:rPr>
          <w:rFonts w:eastAsia="Calibri"/>
          <w:b/>
          <w:bCs/>
          <w:sz w:val="24"/>
          <w:szCs w:val="24"/>
          <w:lang w:eastAsia="en-US"/>
        </w:rPr>
      </w:pPr>
      <w:r w:rsidRPr="00627E5B">
        <w:rPr>
          <w:b/>
          <w:bCs/>
          <w:sz w:val="24"/>
          <w:szCs w:val="24"/>
          <w:lang w:eastAsia="en-US"/>
        </w:rPr>
        <w:t xml:space="preserve">2. SVARSTYTA. </w:t>
      </w:r>
      <w:r w:rsidRPr="009021E2">
        <w:rPr>
          <w:rFonts w:eastAsia="Calibri"/>
          <w:b/>
          <w:bCs/>
          <w:sz w:val="24"/>
          <w:szCs w:val="24"/>
          <w:lang w:eastAsia="en-US"/>
        </w:rPr>
        <w:t>Dėl Neringos savivaldybės tarybos sprendimo Nr. TP-142 „Dėl Neringos savivaldybės kontrolės ir audito tarnybos 2024 metų metinių ataskaitų rinkinio patvirtinimo“</w:t>
      </w:r>
      <w:r w:rsidRPr="00627E5B">
        <w:rPr>
          <w:rFonts w:eastAsia="Calibri"/>
          <w:b/>
          <w:bCs/>
          <w:sz w:val="24"/>
          <w:szCs w:val="24"/>
          <w:lang w:eastAsia="en-US"/>
        </w:rPr>
        <w:t>.</w:t>
      </w:r>
    </w:p>
    <w:p w14:paraId="495FA5DA" w14:textId="77777777" w:rsidR="00627E5B" w:rsidRPr="00627E5B" w:rsidRDefault="00627E5B" w:rsidP="00627E5B">
      <w:pPr>
        <w:spacing w:line="276" w:lineRule="auto"/>
        <w:ind w:firstLine="567"/>
        <w:jc w:val="both"/>
        <w:rPr>
          <w:rFonts w:eastAsia="Calibri"/>
          <w:sz w:val="24"/>
          <w:szCs w:val="24"/>
          <w:lang w:eastAsia="en-US"/>
        </w:rPr>
      </w:pPr>
      <w:r>
        <w:rPr>
          <w:rFonts w:eastAsia="Calibri"/>
          <w:sz w:val="24"/>
          <w:szCs w:val="24"/>
          <w:lang w:eastAsia="en-US"/>
        </w:rPr>
        <w:lastRenderedPageBreak/>
        <w:t xml:space="preserve">Sprendimo projektą pristatė Jolanta Kičiatovienė. </w:t>
      </w:r>
      <w:r w:rsidRPr="00627E5B">
        <w:rPr>
          <w:rFonts w:eastAsia="Calibri"/>
          <w:sz w:val="24"/>
          <w:szCs w:val="24"/>
          <w:lang w:eastAsia="en-US"/>
        </w:rPr>
        <w:t xml:space="preserve">Sprendimo projekto tikslas – patvirtinti Neringos savivaldybės kontrolės ir audito tarnybos (toliau – Tarnyba)  2024 metų metinių ataskaitų rinkinį, kurį pagal Viešojo sektoriaus atskaitomybės įstatymo reikalavimus sudaro metinė veiklos ataskaita, metinių finansinių ataskaitų rinkinys ir metinių biudžeto vykdymo ataskaitų rinkinys. Teikiamas tvirtinimui metinių ataskaitų rinkinys parengtas pagal Lietuvos Respublikos viešojo sektoriaus atskaitomybės įstatymo reikalavimus ir viešojo sektoriaus apskaitos ir finansinės atskaitomybės standartus. </w:t>
      </w:r>
    </w:p>
    <w:p w14:paraId="0ACAEC08" w14:textId="4DA09714" w:rsidR="00627E5B" w:rsidRDefault="00627E5B" w:rsidP="00A26EFE">
      <w:pPr>
        <w:spacing w:line="276" w:lineRule="auto"/>
        <w:ind w:firstLine="567"/>
        <w:jc w:val="both"/>
        <w:rPr>
          <w:rFonts w:eastAsia="Calibri"/>
          <w:sz w:val="24"/>
          <w:szCs w:val="24"/>
          <w:lang w:eastAsia="en-US"/>
        </w:rPr>
      </w:pPr>
      <w:r w:rsidRPr="003C20C5">
        <w:rPr>
          <w:bCs/>
          <w:color w:val="000000"/>
          <w:sz w:val="24"/>
          <w:szCs w:val="24"/>
        </w:rPr>
        <w:t xml:space="preserve">Posėdžio pirmininkė Agnė </w:t>
      </w:r>
      <w:proofErr w:type="spellStart"/>
      <w:r w:rsidRPr="003C20C5">
        <w:rPr>
          <w:bCs/>
          <w:color w:val="000000"/>
          <w:sz w:val="24"/>
          <w:szCs w:val="24"/>
        </w:rPr>
        <w:t>Jenčauskienė</w:t>
      </w:r>
      <w:proofErr w:type="spellEnd"/>
      <w:r>
        <w:rPr>
          <w:bCs/>
          <w:color w:val="000000"/>
          <w:sz w:val="24"/>
          <w:szCs w:val="24"/>
        </w:rPr>
        <w:t xml:space="preserve"> atkreipė dėmesį, kad veiklos ataskaitoje pateikti statistiniai duomenys </w:t>
      </w:r>
      <w:r w:rsidR="00BB010E">
        <w:rPr>
          <w:bCs/>
          <w:color w:val="000000"/>
          <w:sz w:val="24"/>
          <w:szCs w:val="24"/>
        </w:rPr>
        <w:t xml:space="preserve">dėl atliktų auditų rekomendacijų įgyvendinimo </w:t>
      </w:r>
      <w:r>
        <w:rPr>
          <w:bCs/>
          <w:color w:val="000000"/>
          <w:sz w:val="24"/>
          <w:szCs w:val="24"/>
        </w:rPr>
        <w:t xml:space="preserve">gali būti netikslūs ir paprašė savivaldybės kontrolierės iki Tarybos posėdžio patikslinti duomenis.  </w:t>
      </w:r>
    </w:p>
    <w:p w14:paraId="5DA1B259" w14:textId="6C24B231" w:rsidR="00627E5B" w:rsidRPr="00BB010E" w:rsidRDefault="00BB010E" w:rsidP="009D427B">
      <w:pPr>
        <w:spacing w:line="276" w:lineRule="auto"/>
        <w:ind w:firstLine="567"/>
        <w:jc w:val="both"/>
        <w:rPr>
          <w:i/>
          <w:iCs/>
          <w:color w:val="FF0000"/>
          <w:sz w:val="24"/>
          <w:szCs w:val="24"/>
        </w:rPr>
      </w:pPr>
      <w:r w:rsidRPr="00576200">
        <w:rPr>
          <w:sz w:val="24"/>
          <w:szCs w:val="24"/>
        </w:rPr>
        <w:t xml:space="preserve">Posėdyje kalbėta apie </w:t>
      </w:r>
      <w:r w:rsidR="00E23525" w:rsidRPr="00576200">
        <w:rPr>
          <w:sz w:val="24"/>
          <w:szCs w:val="24"/>
        </w:rPr>
        <w:t>atliktą Valstybės kontrolės 2023</w:t>
      </w:r>
      <w:r w:rsidR="00862C89" w:rsidRPr="00576200">
        <w:rPr>
          <w:sz w:val="24"/>
          <w:szCs w:val="24"/>
        </w:rPr>
        <w:t xml:space="preserve"> m. liepos 18 d. „Savivaldybių kontrolės ir audito tarnybų atliktų auditų išorinių</w:t>
      </w:r>
      <w:r w:rsidR="00FE45F9" w:rsidRPr="00576200">
        <w:rPr>
          <w:sz w:val="24"/>
          <w:szCs w:val="24"/>
        </w:rPr>
        <w:t xml:space="preserve"> peržiūrų rezultatai“ </w:t>
      </w:r>
      <w:r w:rsidR="00701705" w:rsidRPr="00576200">
        <w:rPr>
          <w:sz w:val="24"/>
          <w:szCs w:val="24"/>
        </w:rPr>
        <w:t>audi</w:t>
      </w:r>
      <w:r w:rsidR="00FB66BC" w:rsidRPr="00576200">
        <w:rPr>
          <w:sz w:val="24"/>
          <w:szCs w:val="24"/>
        </w:rPr>
        <w:t xml:space="preserve">tą, apie pateiktas rekomendacijas Neringos savivaldybės </w:t>
      </w:r>
      <w:r w:rsidR="00FB66BC" w:rsidRPr="00627E5B">
        <w:rPr>
          <w:rFonts w:eastAsia="Calibri"/>
          <w:sz w:val="24"/>
          <w:szCs w:val="24"/>
          <w:lang w:eastAsia="en-US"/>
        </w:rPr>
        <w:t>kontrolės ir audito tarnyb</w:t>
      </w:r>
      <w:r w:rsidR="00951241">
        <w:rPr>
          <w:rFonts w:eastAsia="Calibri"/>
          <w:sz w:val="24"/>
          <w:szCs w:val="24"/>
          <w:lang w:eastAsia="en-US"/>
        </w:rPr>
        <w:t xml:space="preserve">ai. </w:t>
      </w:r>
      <w:r w:rsidR="00D93F08">
        <w:rPr>
          <w:rFonts w:eastAsia="Calibri"/>
          <w:sz w:val="24"/>
          <w:szCs w:val="24"/>
          <w:lang w:eastAsia="en-US"/>
        </w:rPr>
        <w:t>Kontrol</w:t>
      </w:r>
      <w:r w:rsidR="009D427B">
        <w:rPr>
          <w:rFonts w:eastAsia="Calibri"/>
          <w:sz w:val="24"/>
          <w:szCs w:val="24"/>
          <w:lang w:eastAsia="en-US"/>
        </w:rPr>
        <w:t>ierė komitetui pateikė „</w:t>
      </w:r>
      <w:r w:rsidR="00FC289E">
        <w:rPr>
          <w:rFonts w:eastAsia="Calibri"/>
          <w:sz w:val="24"/>
          <w:szCs w:val="24"/>
          <w:lang w:eastAsia="en-US"/>
        </w:rPr>
        <w:t>F</w:t>
      </w:r>
      <w:r w:rsidR="00FC289E" w:rsidRPr="009D427B">
        <w:rPr>
          <w:rFonts w:eastAsia="Calibri"/>
          <w:sz w:val="24"/>
          <w:szCs w:val="24"/>
          <w:lang w:eastAsia="en-US"/>
        </w:rPr>
        <w:t>inansinio (teisėtumo) audito</w:t>
      </w:r>
      <w:r w:rsidR="009D427B">
        <w:rPr>
          <w:rFonts w:eastAsia="Calibri"/>
          <w:sz w:val="24"/>
          <w:szCs w:val="24"/>
          <w:lang w:eastAsia="en-US"/>
        </w:rPr>
        <w:t xml:space="preserve"> </w:t>
      </w:r>
      <w:r w:rsidR="00FC289E" w:rsidRPr="009D427B">
        <w:rPr>
          <w:rFonts w:eastAsia="Calibri"/>
          <w:sz w:val="24"/>
          <w:szCs w:val="24"/>
          <w:lang w:eastAsia="en-US"/>
        </w:rPr>
        <w:t>„2021 metų Neringos</w:t>
      </w:r>
      <w:r w:rsidR="009D427B">
        <w:rPr>
          <w:rFonts w:eastAsia="Calibri"/>
          <w:sz w:val="24"/>
          <w:szCs w:val="24"/>
          <w:lang w:eastAsia="en-US"/>
        </w:rPr>
        <w:t xml:space="preserve"> </w:t>
      </w:r>
      <w:r w:rsidR="00FC289E" w:rsidRPr="009D427B">
        <w:rPr>
          <w:rFonts w:eastAsia="Calibri"/>
          <w:sz w:val="24"/>
          <w:szCs w:val="24"/>
          <w:lang w:eastAsia="en-US"/>
        </w:rPr>
        <w:t>savivaldybės konsoliduotųjų</w:t>
      </w:r>
      <w:r w:rsidR="009D427B">
        <w:rPr>
          <w:rFonts w:eastAsia="Calibri"/>
          <w:sz w:val="24"/>
          <w:szCs w:val="24"/>
          <w:lang w:eastAsia="en-US"/>
        </w:rPr>
        <w:t xml:space="preserve"> </w:t>
      </w:r>
      <w:r w:rsidR="00FC289E" w:rsidRPr="009D427B">
        <w:rPr>
          <w:rFonts w:eastAsia="Calibri"/>
          <w:sz w:val="24"/>
          <w:szCs w:val="24"/>
          <w:lang w:eastAsia="en-US"/>
        </w:rPr>
        <w:t>ataskaitų rinkinio teisingumo</w:t>
      </w:r>
      <w:r w:rsidR="009D427B">
        <w:rPr>
          <w:rFonts w:eastAsia="Calibri"/>
          <w:sz w:val="24"/>
          <w:szCs w:val="24"/>
          <w:lang w:eastAsia="en-US"/>
        </w:rPr>
        <w:t xml:space="preserve"> </w:t>
      </w:r>
      <w:r w:rsidR="00FC289E" w:rsidRPr="009D427B">
        <w:rPr>
          <w:rFonts w:eastAsia="Calibri"/>
          <w:sz w:val="24"/>
          <w:szCs w:val="24"/>
          <w:lang w:eastAsia="en-US"/>
        </w:rPr>
        <w:t>bei savivaldybės biudžeto lėšų</w:t>
      </w:r>
      <w:r w:rsidR="009D427B">
        <w:rPr>
          <w:rFonts w:eastAsia="Calibri"/>
          <w:sz w:val="24"/>
          <w:szCs w:val="24"/>
          <w:lang w:eastAsia="en-US"/>
        </w:rPr>
        <w:t xml:space="preserve"> </w:t>
      </w:r>
      <w:r w:rsidR="00FC289E" w:rsidRPr="009D427B">
        <w:rPr>
          <w:rFonts w:eastAsia="Calibri"/>
          <w:sz w:val="24"/>
          <w:szCs w:val="24"/>
          <w:lang w:eastAsia="en-US"/>
        </w:rPr>
        <w:t>ir turto valdymo, naudojimo</w:t>
      </w:r>
      <w:r w:rsidR="009D427B">
        <w:rPr>
          <w:rFonts w:eastAsia="Calibri"/>
          <w:sz w:val="24"/>
          <w:szCs w:val="24"/>
          <w:lang w:eastAsia="en-US"/>
        </w:rPr>
        <w:t xml:space="preserve"> </w:t>
      </w:r>
      <w:r w:rsidR="00FC289E" w:rsidRPr="009D427B">
        <w:rPr>
          <w:rFonts w:eastAsia="Calibri"/>
          <w:sz w:val="24"/>
          <w:szCs w:val="24"/>
          <w:lang w:eastAsia="en-US"/>
        </w:rPr>
        <w:t>ir disponavimo jais teisėtumo</w:t>
      </w:r>
      <w:r w:rsidR="009D427B">
        <w:rPr>
          <w:rFonts w:eastAsia="Calibri"/>
          <w:sz w:val="24"/>
          <w:szCs w:val="24"/>
          <w:lang w:eastAsia="en-US"/>
        </w:rPr>
        <w:t xml:space="preserve"> </w:t>
      </w:r>
      <w:r w:rsidR="00FC289E" w:rsidRPr="009D427B">
        <w:rPr>
          <w:rFonts w:eastAsia="Calibri"/>
          <w:sz w:val="24"/>
          <w:szCs w:val="24"/>
          <w:lang w:eastAsia="en-US"/>
        </w:rPr>
        <w:t>vertinimas“ vertinim</w:t>
      </w:r>
      <w:r w:rsidR="00FC289E">
        <w:rPr>
          <w:rFonts w:eastAsia="Calibri"/>
          <w:sz w:val="24"/>
          <w:szCs w:val="24"/>
          <w:lang w:eastAsia="en-US"/>
        </w:rPr>
        <w:t xml:space="preserve">ą, kuriame </w:t>
      </w:r>
      <w:r w:rsidR="00C82376">
        <w:rPr>
          <w:rFonts w:eastAsia="Calibri"/>
          <w:sz w:val="24"/>
          <w:szCs w:val="24"/>
          <w:lang w:eastAsia="en-US"/>
        </w:rPr>
        <w:t>Tarnybai pateikta tik viena rekomendacija</w:t>
      </w:r>
      <w:r w:rsidR="00AA15B9">
        <w:rPr>
          <w:rFonts w:eastAsia="Calibri"/>
          <w:sz w:val="24"/>
          <w:szCs w:val="24"/>
          <w:lang w:eastAsia="en-US"/>
        </w:rPr>
        <w:t>.</w:t>
      </w:r>
      <w:r w:rsidR="00FC289E">
        <w:rPr>
          <w:rFonts w:eastAsia="Calibri"/>
          <w:sz w:val="24"/>
          <w:szCs w:val="24"/>
          <w:lang w:eastAsia="en-US"/>
        </w:rPr>
        <w:t xml:space="preserve"> </w:t>
      </w:r>
    </w:p>
    <w:p w14:paraId="28999118" w14:textId="77777777" w:rsidR="00BB010E" w:rsidRPr="000D234C" w:rsidRDefault="00BB010E" w:rsidP="00BB010E">
      <w:pPr>
        <w:widowControl/>
        <w:autoSpaceDE/>
        <w:autoSpaceDN/>
        <w:adjustRightInd/>
        <w:ind w:firstLine="567"/>
        <w:jc w:val="both"/>
        <w:rPr>
          <w:color w:val="000000"/>
          <w:sz w:val="24"/>
          <w:szCs w:val="24"/>
        </w:rPr>
      </w:pPr>
      <w:r w:rsidRPr="000D234C">
        <w:rPr>
          <w:color w:val="000000"/>
          <w:sz w:val="24"/>
          <w:szCs w:val="24"/>
        </w:rPr>
        <w:t>Posėdžio pirminink</w:t>
      </w:r>
      <w:r>
        <w:rPr>
          <w:color w:val="000000"/>
          <w:sz w:val="24"/>
          <w:szCs w:val="24"/>
        </w:rPr>
        <w:t xml:space="preserve">ė </w:t>
      </w:r>
      <w:r w:rsidRPr="000D234C">
        <w:rPr>
          <w:color w:val="000000"/>
          <w:sz w:val="24"/>
          <w:szCs w:val="24"/>
        </w:rPr>
        <w:t>pasiūlė balsuoti dėl sprendimo projekto.</w:t>
      </w:r>
    </w:p>
    <w:p w14:paraId="26600B41" w14:textId="77777777" w:rsidR="00BB010E" w:rsidRPr="000D234C" w:rsidRDefault="00BB010E" w:rsidP="00BB010E">
      <w:pPr>
        <w:widowControl/>
        <w:autoSpaceDE/>
        <w:autoSpaceDN/>
        <w:adjustRightInd/>
        <w:ind w:firstLine="567"/>
        <w:jc w:val="both"/>
        <w:rPr>
          <w:color w:val="000000"/>
          <w:sz w:val="24"/>
          <w:szCs w:val="24"/>
        </w:rPr>
      </w:pPr>
      <w:r w:rsidRPr="000D234C">
        <w:rPr>
          <w:color w:val="000000"/>
          <w:sz w:val="24"/>
          <w:szCs w:val="24"/>
        </w:rPr>
        <w:t xml:space="preserve">Balsuota: už – </w:t>
      </w:r>
      <w:r>
        <w:rPr>
          <w:color w:val="000000"/>
          <w:sz w:val="24"/>
          <w:szCs w:val="24"/>
        </w:rPr>
        <w:t>3</w:t>
      </w:r>
      <w:r w:rsidRPr="000D234C">
        <w:rPr>
          <w:color w:val="000000"/>
          <w:sz w:val="24"/>
          <w:szCs w:val="24"/>
        </w:rPr>
        <w:t>, prieš – 0, susilaikė – 0.</w:t>
      </w:r>
    </w:p>
    <w:p w14:paraId="4D9C85AB" w14:textId="4A82E25D" w:rsidR="00BB010E" w:rsidRDefault="00BB010E" w:rsidP="00BB010E">
      <w:pPr>
        <w:widowControl/>
        <w:autoSpaceDE/>
        <w:autoSpaceDN/>
        <w:adjustRightInd/>
        <w:ind w:firstLine="567"/>
        <w:jc w:val="both"/>
        <w:rPr>
          <w:color w:val="000000"/>
          <w:sz w:val="24"/>
          <w:szCs w:val="24"/>
        </w:rPr>
      </w:pPr>
      <w:r w:rsidRPr="000D234C">
        <w:rPr>
          <w:color w:val="000000"/>
          <w:sz w:val="24"/>
          <w:szCs w:val="24"/>
        </w:rPr>
        <w:t>NUTARTA. Pritarti sprendimo projektui</w:t>
      </w:r>
      <w:r w:rsidRPr="000D234C">
        <w:rPr>
          <w:b/>
          <w:bCs/>
          <w:color w:val="000000"/>
          <w:sz w:val="24"/>
          <w:szCs w:val="24"/>
        </w:rPr>
        <w:t xml:space="preserve"> </w:t>
      </w:r>
      <w:r w:rsidR="002D6277" w:rsidRPr="002D6277">
        <w:rPr>
          <w:color w:val="000000"/>
          <w:sz w:val="24"/>
          <w:szCs w:val="24"/>
        </w:rPr>
        <w:t>„</w:t>
      </w:r>
      <w:r w:rsidR="002D6277" w:rsidRPr="009021E2">
        <w:rPr>
          <w:rFonts w:eastAsia="Calibri"/>
          <w:sz w:val="24"/>
          <w:szCs w:val="24"/>
          <w:lang w:eastAsia="en-US"/>
        </w:rPr>
        <w:t>Dėl Neringos savivaldybės tarybos sprendimo Nr. TP-142 „Dėl Neringos savivaldybės kontrolės ir audito tarnybos 2024 metų metinių ataskaitų rinkinio patvirtinimo“</w:t>
      </w:r>
      <w:r w:rsidR="002D6277" w:rsidRPr="002D6277">
        <w:rPr>
          <w:rFonts w:eastAsia="Calibri"/>
          <w:sz w:val="24"/>
          <w:szCs w:val="24"/>
          <w:lang w:eastAsia="en-US"/>
        </w:rPr>
        <w:t xml:space="preserve"> </w:t>
      </w:r>
      <w:r w:rsidRPr="000D234C">
        <w:rPr>
          <w:color w:val="000000"/>
          <w:sz w:val="24"/>
          <w:szCs w:val="24"/>
        </w:rPr>
        <w:t>ir teikti svarstyti Tarybos posėdyje.</w:t>
      </w:r>
    </w:p>
    <w:p w14:paraId="31125C19" w14:textId="77777777" w:rsidR="008116D6" w:rsidRDefault="008116D6" w:rsidP="00BB010E">
      <w:pPr>
        <w:widowControl/>
        <w:autoSpaceDE/>
        <w:autoSpaceDN/>
        <w:adjustRightInd/>
        <w:ind w:firstLine="567"/>
        <w:jc w:val="both"/>
        <w:rPr>
          <w:color w:val="000000"/>
          <w:sz w:val="24"/>
          <w:szCs w:val="24"/>
        </w:rPr>
      </w:pPr>
    </w:p>
    <w:p w14:paraId="322F1950" w14:textId="77777777" w:rsidR="00E06051" w:rsidRPr="00DA18A0" w:rsidRDefault="00E06051" w:rsidP="00E06051">
      <w:pPr>
        <w:widowControl/>
        <w:autoSpaceDE/>
        <w:autoSpaceDN/>
        <w:adjustRightInd/>
        <w:spacing w:line="259" w:lineRule="auto"/>
        <w:ind w:firstLine="720"/>
        <w:jc w:val="both"/>
        <w:rPr>
          <w:rFonts w:eastAsia="Calibri"/>
          <w:b/>
          <w:bCs/>
          <w:sz w:val="24"/>
          <w:szCs w:val="24"/>
          <w:lang w:eastAsia="en-US"/>
        </w:rPr>
      </w:pPr>
      <w:r>
        <w:rPr>
          <w:rFonts w:eastAsia="Calibri"/>
          <w:b/>
          <w:bCs/>
          <w:sz w:val="24"/>
          <w:szCs w:val="24"/>
          <w:lang w:eastAsia="en-US"/>
        </w:rPr>
        <w:t>3</w:t>
      </w:r>
      <w:r w:rsidRPr="00DA18A0">
        <w:rPr>
          <w:rFonts w:eastAsia="Calibri"/>
          <w:b/>
          <w:bCs/>
          <w:sz w:val="24"/>
          <w:szCs w:val="24"/>
          <w:lang w:eastAsia="en-US"/>
        </w:rPr>
        <w:t>. SVARSTYTA. Dėl TP –151 Dėl Neringos savivaldybės 2024 metų metinių ataskaitų rinkinio patvirtinimo.</w:t>
      </w:r>
    </w:p>
    <w:p w14:paraId="53EAE648" w14:textId="77777777" w:rsidR="00E06051" w:rsidRPr="00DA18A0" w:rsidRDefault="00E06051" w:rsidP="00E06051">
      <w:pPr>
        <w:ind w:firstLine="567"/>
        <w:jc w:val="both"/>
        <w:rPr>
          <w:sz w:val="24"/>
          <w:szCs w:val="24"/>
          <w:lang w:eastAsia="en-US"/>
        </w:rPr>
      </w:pPr>
      <w:r w:rsidRPr="00DA18A0">
        <w:rPr>
          <w:sz w:val="24"/>
          <w:szCs w:val="24"/>
          <w:lang w:eastAsia="en-US"/>
        </w:rPr>
        <w:t xml:space="preserve">Parengto sprendimo projekto tikslas </w:t>
      </w:r>
      <w:r w:rsidRPr="00DA18A0">
        <w:rPr>
          <w:rFonts w:eastAsia="Calibri"/>
          <w:sz w:val="24"/>
          <w:szCs w:val="24"/>
          <w:lang w:eastAsia="en-US"/>
        </w:rPr>
        <w:t xml:space="preserve">– </w:t>
      </w:r>
      <w:r w:rsidRPr="00DA18A0">
        <w:rPr>
          <w:sz w:val="24"/>
          <w:szCs w:val="24"/>
          <w:lang w:eastAsia="en-US"/>
        </w:rPr>
        <w:t>patvirtinti</w:t>
      </w:r>
      <w:r w:rsidRPr="00DA18A0">
        <w:rPr>
          <w:sz w:val="24"/>
          <w:szCs w:val="24"/>
        </w:rPr>
        <w:t xml:space="preserve"> Neringos savivaldybės (toliau – Savivaldybė) </w:t>
      </w:r>
      <w:r w:rsidRPr="00DA18A0">
        <w:rPr>
          <w:sz w:val="24"/>
          <w:szCs w:val="24"/>
          <w:lang w:eastAsia="en-US"/>
        </w:rPr>
        <w:t xml:space="preserve">2024 metų metinių ataskaitų rinkinį: metinę veiklos ataskaitą, </w:t>
      </w:r>
      <w:r w:rsidRPr="00DA18A0">
        <w:rPr>
          <w:sz w:val="24"/>
          <w:szCs w:val="24"/>
        </w:rPr>
        <w:t>metinių konsoliduotųjų</w:t>
      </w:r>
      <w:r w:rsidRPr="00DA18A0">
        <w:rPr>
          <w:sz w:val="24"/>
          <w:szCs w:val="24"/>
          <w:lang w:eastAsia="en-US"/>
        </w:rPr>
        <w:t xml:space="preserve"> finansinių ataskaitų rinkinį ir metinių biudžeto vykdymo ataskaitų rinkinį. </w:t>
      </w:r>
      <w:r w:rsidRPr="00DA18A0">
        <w:rPr>
          <w:color w:val="000000"/>
          <w:sz w:val="24"/>
          <w:szCs w:val="24"/>
        </w:rPr>
        <w:t>Meras Darius Jasaitis pristatė nuveiktus ir einamuosius darbus bei infrastruktūros projektus.</w:t>
      </w:r>
    </w:p>
    <w:p w14:paraId="75913849" w14:textId="77777777" w:rsidR="00E06051" w:rsidRPr="00DA18A0" w:rsidRDefault="00E06051" w:rsidP="00E06051">
      <w:pPr>
        <w:widowControl/>
        <w:autoSpaceDE/>
        <w:autoSpaceDN/>
        <w:adjustRightInd/>
        <w:spacing w:line="259" w:lineRule="auto"/>
        <w:ind w:firstLine="720"/>
        <w:jc w:val="both"/>
        <w:rPr>
          <w:rFonts w:eastAsia="Calibri"/>
          <w:sz w:val="24"/>
          <w:szCs w:val="24"/>
          <w:lang w:eastAsia="en-US"/>
        </w:rPr>
      </w:pPr>
      <w:r w:rsidRPr="00DA18A0">
        <w:rPr>
          <w:rFonts w:eastAsia="Calibri"/>
          <w:sz w:val="24"/>
          <w:szCs w:val="24"/>
          <w:lang w:eastAsia="en-US"/>
        </w:rPr>
        <w:t>Posėdžio pirminink</w:t>
      </w:r>
      <w:r>
        <w:rPr>
          <w:rFonts w:eastAsia="Calibri"/>
          <w:sz w:val="24"/>
          <w:szCs w:val="24"/>
          <w:lang w:eastAsia="en-US"/>
        </w:rPr>
        <w:t>ė</w:t>
      </w:r>
      <w:r w:rsidRPr="00DA18A0">
        <w:rPr>
          <w:rFonts w:eastAsia="Calibri"/>
          <w:sz w:val="24"/>
          <w:szCs w:val="24"/>
          <w:lang w:eastAsia="en-US"/>
        </w:rPr>
        <w:t xml:space="preserve"> pasiūlė balsuoti dėl sprendimo projekto.</w:t>
      </w:r>
    </w:p>
    <w:p w14:paraId="5F294A72" w14:textId="77777777" w:rsidR="00E06051" w:rsidRPr="00DA18A0" w:rsidRDefault="00E06051" w:rsidP="00E06051">
      <w:pPr>
        <w:widowControl/>
        <w:autoSpaceDE/>
        <w:autoSpaceDN/>
        <w:adjustRightInd/>
        <w:spacing w:line="259" w:lineRule="auto"/>
        <w:ind w:firstLine="720"/>
        <w:jc w:val="both"/>
        <w:rPr>
          <w:rFonts w:eastAsia="Calibri"/>
          <w:sz w:val="24"/>
          <w:szCs w:val="24"/>
          <w:lang w:eastAsia="en-US"/>
        </w:rPr>
      </w:pPr>
      <w:r w:rsidRPr="00DA18A0">
        <w:rPr>
          <w:rFonts w:eastAsia="Calibri"/>
          <w:sz w:val="24"/>
          <w:szCs w:val="24"/>
          <w:lang w:eastAsia="en-US"/>
        </w:rPr>
        <w:t>Balsuota: už –</w:t>
      </w:r>
      <w:r>
        <w:rPr>
          <w:rFonts w:eastAsia="Calibri"/>
          <w:sz w:val="24"/>
          <w:szCs w:val="24"/>
          <w:lang w:eastAsia="en-US"/>
        </w:rPr>
        <w:t>3</w:t>
      </w:r>
      <w:r w:rsidRPr="00DA18A0">
        <w:rPr>
          <w:rFonts w:eastAsia="Calibri"/>
          <w:sz w:val="24"/>
          <w:szCs w:val="24"/>
          <w:lang w:eastAsia="en-US"/>
        </w:rPr>
        <w:t>, prieš – 0, susilaikė – 0.</w:t>
      </w:r>
    </w:p>
    <w:p w14:paraId="4E19D00E" w14:textId="77777777" w:rsidR="00E06051" w:rsidRDefault="00E06051" w:rsidP="00E06051">
      <w:pPr>
        <w:widowControl/>
        <w:autoSpaceDE/>
        <w:autoSpaceDN/>
        <w:adjustRightInd/>
        <w:spacing w:line="259" w:lineRule="auto"/>
        <w:ind w:firstLine="720"/>
        <w:jc w:val="both"/>
        <w:rPr>
          <w:rFonts w:eastAsia="Calibri"/>
          <w:sz w:val="24"/>
          <w:szCs w:val="24"/>
          <w:lang w:eastAsia="en-US"/>
        </w:rPr>
      </w:pPr>
      <w:r w:rsidRPr="00DA18A0">
        <w:rPr>
          <w:rFonts w:eastAsia="Calibri"/>
          <w:sz w:val="24"/>
          <w:szCs w:val="24"/>
          <w:lang w:eastAsia="en-US"/>
        </w:rPr>
        <w:t>NUTARTA. Pritarti sprendimo projektui „Dėl Neringos savivaldybės 2024 metų metinių ataskaitų rinkinio patvirtinimo“ ir teikti svarstyti Tarybos posėdyje.</w:t>
      </w:r>
    </w:p>
    <w:p w14:paraId="37AF37A9" w14:textId="77777777" w:rsidR="00E06051" w:rsidRPr="00DA18A0" w:rsidRDefault="00E06051" w:rsidP="00E06051">
      <w:pPr>
        <w:widowControl/>
        <w:autoSpaceDE/>
        <w:autoSpaceDN/>
        <w:adjustRightInd/>
        <w:spacing w:line="259" w:lineRule="auto"/>
        <w:ind w:firstLine="720"/>
        <w:jc w:val="both"/>
        <w:rPr>
          <w:rFonts w:eastAsia="Calibri"/>
          <w:sz w:val="24"/>
          <w:szCs w:val="24"/>
          <w:lang w:eastAsia="en-US"/>
        </w:rPr>
      </w:pPr>
    </w:p>
    <w:p w14:paraId="0F74AF8F" w14:textId="4FE3E6F6" w:rsidR="00C521D5" w:rsidRPr="00C521D5" w:rsidRDefault="00C521D5" w:rsidP="00C521D5">
      <w:pPr>
        <w:widowControl/>
        <w:autoSpaceDE/>
        <w:autoSpaceDN/>
        <w:adjustRightInd/>
        <w:spacing w:line="259" w:lineRule="auto"/>
        <w:ind w:firstLine="720"/>
        <w:jc w:val="both"/>
        <w:rPr>
          <w:rFonts w:eastAsia="Calibri"/>
          <w:b/>
          <w:bCs/>
          <w:sz w:val="24"/>
          <w:szCs w:val="24"/>
          <w:lang w:eastAsia="en-US"/>
        </w:rPr>
      </w:pPr>
      <w:r>
        <w:rPr>
          <w:rFonts w:eastAsia="Calibri"/>
          <w:b/>
          <w:bCs/>
          <w:sz w:val="24"/>
          <w:szCs w:val="24"/>
          <w:lang w:eastAsia="en-US"/>
        </w:rPr>
        <w:t>4</w:t>
      </w:r>
      <w:r w:rsidRPr="00C521D5">
        <w:rPr>
          <w:rFonts w:eastAsia="Calibri"/>
          <w:b/>
          <w:bCs/>
          <w:sz w:val="24"/>
          <w:szCs w:val="24"/>
          <w:lang w:eastAsia="en-US"/>
        </w:rPr>
        <w:t>. SVARSTYTA.</w:t>
      </w:r>
      <w:r w:rsidRPr="00C521D5">
        <w:rPr>
          <w:sz w:val="24"/>
          <w:szCs w:val="24"/>
          <w:lang w:eastAsia="en-US"/>
        </w:rPr>
        <w:t xml:space="preserve"> </w:t>
      </w:r>
      <w:r w:rsidRPr="00C521D5">
        <w:rPr>
          <w:rFonts w:eastAsia="Calibri"/>
          <w:b/>
          <w:bCs/>
          <w:sz w:val="24"/>
          <w:szCs w:val="24"/>
          <w:lang w:eastAsia="en-US"/>
        </w:rPr>
        <w:t>Dėl Neringos savivaldybės administracijos 2024 metų metinių veiklos ataskaitų rinkinio patvirtinimo.</w:t>
      </w:r>
    </w:p>
    <w:p w14:paraId="0A7FAFDC" w14:textId="76493165" w:rsidR="00C521D5" w:rsidRPr="00C521D5" w:rsidRDefault="00C521D5" w:rsidP="00C521D5">
      <w:pPr>
        <w:tabs>
          <w:tab w:val="center" w:pos="4819"/>
          <w:tab w:val="right" w:pos="9638"/>
        </w:tabs>
        <w:ind w:firstLine="851"/>
        <w:jc w:val="both"/>
        <w:rPr>
          <w:sz w:val="24"/>
          <w:szCs w:val="24"/>
        </w:rPr>
      </w:pPr>
      <w:r w:rsidRPr="00C521D5">
        <w:rPr>
          <w:color w:val="000000"/>
          <w:sz w:val="24"/>
          <w:szCs w:val="24"/>
        </w:rPr>
        <w:t xml:space="preserve">Sprendimo projektą pristatė </w:t>
      </w:r>
      <w:r>
        <w:rPr>
          <w:color w:val="000000"/>
          <w:sz w:val="24"/>
          <w:szCs w:val="24"/>
        </w:rPr>
        <w:t xml:space="preserve">Egidijus Šakalys, </w:t>
      </w:r>
      <w:r w:rsidRPr="00C521D5">
        <w:rPr>
          <w:sz w:val="24"/>
          <w:szCs w:val="24"/>
          <w:lang w:eastAsia="en-US"/>
        </w:rPr>
        <w:t>Sandra Vaišvilaitė. Sprendimo projektu</w:t>
      </w:r>
      <w:r w:rsidRPr="00C521D5">
        <w:rPr>
          <w:b/>
          <w:bCs/>
          <w:sz w:val="24"/>
          <w:szCs w:val="24"/>
          <w:lang w:eastAsia="en-US"/>
        </w:rPr>
        <w:t xml:space="preserve"> </w:t>
      </w:r>
      <w:r w:rsidRPr="00C521D5">
        <w:rPr>
          <w:sz w:val="24"/>
          <w:szCs w:val="24"/>
          <w:lang w:eastAsia="en-US"/>
        </w:rPr>
        <w:t xml:space="preserve">Neringos savivaldybės tarybai teikiamas tvirtinti Neringos savivaldybės administracijos </w:t>
      </w:r>
      <w:r w:rsidRPr="00C521D5">
        <w:rPr>
          <w:sz w:val="24"/>
          <w:szCs w:val="24"/>
        </w:rPr>
        <w:t>veiklos ataskaitų rinkinys: metinė veiklos ataskaita, metinių finansinių ataskaitų rinkinys ir metinių biudžeto vykdymo ataskaitų rinkinys.</w:t>
      </w:r>
      <w:r w:rsidRPr="00C521D5">
        <w:rPr>
          <w:color w:val="000000"/>
          <w:sz w:val="24"/>
          <w:szCs w:val="24"/>
        </w:rPr>
        <w:t xml:space="preserve"> Egidijus Šakalys pristatė nuveiktus ir einamuosius darbus bei infrastruktūros projektus.</w:t>
      </w:r>
    </w:p>
    <w:p w14:paraId="57837AC4" w14:textId="18E2BDA9" w:rsidR="00C521D5" w:rsidRPr="006E76C2" w:rsidRDefault="00C521D5" w:rsidP="00C521D5">
      <w:pPr>
        <w:widowControl/>
        <w:autoSpaceDE/>
        <w:autoSpaceDN/>
        <w:adjustRightInd/>
        <w:spacing w:line="259" w:lineRule="auto"/>
        <w:ind w:firstLine="720"/>
        <w:jc w:val="both"/>
        <w:rPr>
          <w:rFonts w:eastAsia="Calibri"/>
          <w:sz w:val="24"/>
          <w:szCs w:val="24"/>
          <w:lang w:eastAsia="en-US"/>
        </w:rPr>
      </w:pPr>
      <w:r>
        <w:rPr>
          <w:rFonts w:eastAsia="Calibri"/>
          <w:sz w:val="24"/>
          <w:szCs w:val="24"/>
          <w:lang w:eastAsia="en-US"/>
        </w:rPr>
        <w:t xml:space="preserve">Komiteto nariai domėjosi apie gyventojų apsaugą iš anksto numatytuose apsaugai skirtuose statiniuose. Savivaldybės administracijos direktorius E. Šakalys pažymėjo, kad Tarybos posėdyje bus pateikta informacija apie priedangų įrengimą savivaldybėje. </w:t>
      </w:r>
    </w:p>
    <w:p w14:paraId="7D5B3DC7" w14:textId="62D4887A" w:rsidR="006E76C2" w:rsidRPr="006E76C2" w:rsidRDefault="006E76C2" w:rsidP="006E76C2">
      <w:pPr>
        <w:widowControl/>
        <w:autoSpaceDE/>
        <w:autoSpaceDN/>
        <w:adjustRightInd/>
        <w:spacing w:line="259" w:lineRule="auto"/>
        <w:ind w:firstLine="720"/>
        <w:jc w:val="both"/>
        <w:rPr>
          <w:rFonts w:eastAsia="Calibri"/>
          <w:sz w:val="24"/>
          <w:szCs w:val="24"/>
          <w:lang w:eastAsia="en-US"/>
        </w:rPr>
      </w:pPr>
      <w:r w:rsidRPr="006E76C2">
        <w:rPr>
          <w:rFonts w:eastAsia="Calibri"/>
          <w:sz w:val="24"/>
          <w:szCs w:val="24"/>
          <w:lang w:eastAsia="en-US"/>
        </w:rPr>
        <w:t>Posėdžio pirminink</w:t>
      </w:r>
      <w:r>
        <w:rPr>
          <w:rFonts w:eastAsia="Calibri"/>
          <w:sz w:val="24"/>
          <w:szCs w:val="24"/>
          <w:lang w:eastAsia="en-US"/>
        </w:rPr>
        <w:t>ė</w:t>
      </w:r>
      <w:r w:rsidRPr="006E76C2">
        <w:rPr>
          <w:rFonts w:eastAsia="Calibri"/>
          <w:sz w:val="24"/>
          <w:szCs w:val="24"/>
          <w:lang w:eastAsia="en-US"/>
        </w:rPr>
        <w:t xml:space="preserve"> pasiūlė balsuoti dėl sprendimo projekto.</w:t>
      </w:r>
    </w:p>
    <w:p w14:paraId="305E078F" w14:textId="0E0E3490" w:rsidR="006E76C2" w:rsidRPr="006E76C2" w:rsidRDefault="006E76C2" w:rsidP="006E76C2">
      <w:pPr>
        <w:widowControl/>
        <w:autoSpaceDE/>
        <w:autoSpaceDN/>
        <w:adjustRightInd/>
        <w:spacing w:line="259" w:lineRule="auto"/>
        <w:ind w:firstLine="720"/>
        <w:jc w:val="both"/>
        <w:rPr>
          <w:rFonts w:eastAsia="Calibri"/>
          <w:sz w:val="24"/>
          <w:szCs w:val="24"/>
          <w:lang w:eastAsia="en-US"/>
        </w:rPr>
      </w:pPr>
      <w:r w:rsidRPr="006E76C2">
        <w:rPr>
          <w:rFonts w:eastAsia="Calibri"/>
          <w:sz w:val="24"/>
          <w:szCs w:val="24"/>
          <w:lang w:eastAsia="en-US"/>
        </w:rPr>
        <w:t>Balsuota: už –</w:t>
      </w:r>
      <w:r>
        <w:rPr>
          <w:rFonts w:eastAsia="Calibri"/>
          <w:sz w:val="24"/>
          <w:szCs w:val="24"/>
          <w:lang w:eastAsia="en-US"/>
        </w:rPr>
        <w:t>3</w:t>
      </w:r>
      <w:r w:rsidRPr="006E76C2">
        <w:rPr>
          <w:rFonts w:eastAsia="Calibri"/>
          <w:sz w:val="24"/>
          <w:szCs w:val="24"/>
          <w:lang w:eastAsia="en-US"/>
        </w:rPr>
        <w:t>, prieš – 0, susilaikė – 0.</w:t>
      </w:r>
    </w:p>
    <w:p w14:paraId="2254D3FD" w14:textId="7C11FA81" w:rsidR="006E76C2" w:rsidRPr="006E76C2" w:rsidRDefault="006E76C2" w:rsidP="006E76C2">
      <w:pPr>
        <w:ind w:firstLine="720"/>
        <w:jc w:val="both"/>
        <w:rPr>
          <w:b/>
          <w:bCs/>
          <w:color w:val="000000"/>
          <w:sz w:val="24"/>
          <w:szCs w:val="24"/>
        </w:rPr>
      </w:pPr>
      <w:r w:rsidRPr="006E76C2">
        <w:rPr>
          <w:rFonts w:eastAsia="Calibri"/>
          <w:sz w:val="24"/>
          <w:szCs w:val="24"/>
          <w:lang w:eastAsia="en-US"/>
        </w:rPr>
        <w:lastRenderedPageBreak/>
        <w:t>NUTARTA. Pritarti sprendimo projektui</w:t>
      </w:r>
      <w:r w:rsidRPr="006E76C2">
        <w:rPr>
          <w:rFonts w:eastAsia="Calibri"/>
          <w:b/>
          <w:bCs/>
          <w:sz w:val="24"/>
          <w:szCs w:val="24"/>
          <w:lang w:eastAsia="en-US"/>
        </w:rPr>
        <w:t xml:space="preserve"> </w:t>
      </w:r>
      <w:r w:rsidR="00C521D5" w:rsidRPr="00C521D5">
        <w:rPr>
          <w:rFonts w:eastAsia="Calibri"/>
          <w:sz w:val="24"/>
          <w:szCs w:val="24"/>
          <w:lang w:eastAsia="en-US"/>
        </w:rPr>
        <w:t>„Dėl Neringos savivaldybės administracijos 2024 metų metinių veiklos ataskaitų rinkinio patvirtinimo“</w:t>
      </w:r>
      <w:r w:rsidR="00C521D5">
        <w:rPr>
          <w:rFonts w:eastAsia="Calibri"/>
          <w:b/>
          <w:bCs/>
          <w:sz w:val="24"/>
          <w:szCs w:val="24"/>
          <w:lang w:eastAsia="en-US"/>
        </w:rPr>
        <w:t xml:space="preserve"> </w:t>
      </w:r>
      <w:r w:rsidRPr="006E76C2">
        <w:rPr>
          <w:color w:val="000000"/>
          <w:sz w:val="24"/>
          <w:szCs w:val="24"/>
        </w:rPr>
        <w:t xml:space="preserve">ir </w:t>
      </w:r>
      <w:r w:rsidRPr="006E76C2">
        <w:rPr>
          <w:rFonts w:eastAsia="Calibri"/>
          <w:sz w:val="24"/>
          <w:szCs w:val="24"/>
          <w:lang w:eastAsia="en-US"/>
        </w:rPr>
        <w:t>teikti svarstyti Tarybos posėdyje.</w:t>
      </w:r>
    </w:p>
    <w:p w14:paraId="5C9BB74C" w14:textId="77777777" w:rsidR="006E76C2" w:rsidRDefault="006E76C2" w:rsidP="00BB010E">
      <w:pPr>
        <w:widowControl/>
        <w:autoSpaceDE/>
        <w:autoSpaceDN/>
        <w:adjustRightInd/>
        <w:ind w:firstLine="567"/>
        <w:jc w:val="both"/>
        <w:rPr>
          <w:color w:val="000000"/>
          <w:sz w:val="24"/>
          <w:szCs w:val="24"/>
        </w:rPr>
      </w:pPr>
    </w:p>
    <w:p w14:paraId="2FD21B5D" w14:textId="432ECA55" w:rsidR="00D61226" w:rsidRPr="00D61226" w:rsidRDefault="00D61226" w:rsidP="00D61226">
      <w:pPr>
        <w:widowControl/>
        <w:autoSpaceDE/>
        <w:autoSpaceDN/>
        <w:adjustRightInd/>
        <w:ind w:firstLine="567"/>
        <w:jc w:val="both"/>
        <w:rPr>
          <w:b/>
          <w:bCs/>
          <w:color w:val="000000"/>
          <w:sz w:val="24"/>
          <w:szCs w:val="24"/>
        </w:rPr>
      </w:pPr>
      <w:r>
        <w:rPr>
          <w:b/>
          <w:bCs/>
          <w:color w:val="000000"/>
          <w:sz w:val="24"/>
          <w:szCs w:val="24"/>
        </w:rPr>
        <w:t>5</w:t>
      </w:r>
      <w:r w:rsidRPr="00D61226">
        <w:rPr>
          <w:b/>
          <w:bCs/>
          <w:color w:val="000000"/>
          <w:sz w:val="24"/>
          <w:szCs w:val="24"/>
        </w:rPr>
        <w:t xml:space="preserve"> SVARSTYTA.  Dėl Neringos savivaldybės tarybos 2025 m. vasario 27 d. sprendimo Nr. T1-42 „Dėl Neringos savivaldybės 2025-2027 metų biudžeto patvirtinimo“ pakeitimo.</w:t>
      </w:r>
    </w:p>
    <w:p w14:paraId="2A707F9A" w14:textId="7514E742" w:rsidR="00D61226" w:rsidRPr="00D61226" w:rsidRDefault="00D61226" w:rsidP="00D61226">
      <w:pPr>
        <w:widowControl/>
        <w:autoSpaceDE/>
        <w:autoSpaceDN/>
        <w:adjustRightInd/>
        <w:ind w:firstLine="567"/>
        <w:jc w:val="both"/>
        <w:rPr>
          <w:rFonts w:eastAsia="Calibri"/>
          <w:sz w:val="24"/>
          <w:szCs w:val="24"/>
          <w:lang w:eastAsia="en-US"/>
        </w:rPr>
      </w:pPr>
      <w:r w:rsidRPr="00D61226">
        <w:rPr>
          <w:color w:val="000000"/>
          <w:sz w:val="24"/>
          <w:szCs w:val="24"/>
        </w:rPr>
        <w:t xml:space="preserve">Šiuo sprendimo projektu tikslinant Savivaldybės 2025-2027 metų biudžetą, tikslinamas pajamų ir asignavimų planas. </w:t>
      </w:r>
      <w:r w:rsidRPr="00D61226">
        <w:rPr>
          <w:rFonts w:eastAsia="Calibri"/>
          <w:b/>
          <w:sz w:val="24"/>
          <w:szCs w:val="24"/>
          <w:lang w:eastAsia="en-US"/>
        </w:rPr>
        <w:t xml:space="preserve">Biudžeto pajamos. </w:t>
      </w:r>
      <w:r w:rsidRPr="00D61226">
        <w:rPr>
          <w:rFonts w:eastAsia="Calibri"/>
          <w:sz w:val="24"/>
          <w:szCs w:val="24"/>
        </w:rPr>
        <w:t xml:space="preserve">Savivaldybės biudžeto pajamų planas didinamas  35,1 tūkst. Eur </w:t>
      </w:r>
      <w:r w:rsidRPr="00D61226">
        <w:rPr>
          <w:rFonts w:eastAsia="Calibri"/>
          <w:bCs/>
          <w:sz w:val="24"/>
          <w:szCs w:val="24"/>
        </w:rPr>
        <w:t>dotacija iš kitų valdžios sektoriaus subjektų.</w:t>
      </w:r>
      <w:r w:rsidRPr="00D61226">
        <w:rPr>
          <w:color w:val="000000"/>
          <w:sz w:val="24"/>
          <w:szCs w:val="24"/>
        </w:rPr>
        <w:t xml:space="preserve"> </w:t>
      </w:r>
      <w:r w:rsidRPr="00D61226">
        <w:rPr>
          <w:rFonts w:eastAsia="Calibri"/>
          <w:b/>
          <w:sz w:val="24"/>
          <w:szCs w:val="24"/>
          <w:lang w:eastAsia="en-US"/>
        </w:rPr>
        <w:t>Biudžeto asignavimai.</w:t>
      </w:r>
      <w:r w:rsidRPr="00D61226">
        <w:rPr>
          <w:rFonts w:eastAsia="Calibri"/>
          <w:bCs/>
          <w:sz w:val="24"/>
          <w:szCs w:val="24"/>
          <w:lang w:eastAsia="en-US"/>
        </w:rPr>
        <w:t xml:space="preserve"> Didinami asignavimai socialinės paramos </w:t>
      </w:r>
      <w:r w:rsidRPr="00D61226">
        <w:rPr>
          <w:rFonts w:eastAsia="Calibri"/>
          <w:sz w:val="24"/>
          <w:szCs w:val="24"/>
          <w:lang w:eastAsia="en-US"/>
        </w:rPr>
        <w:t xml:space="preserve">programos (04) </w:t>
      </w:r>
      <w:r w:rsidRPr="00D61226">
        <w:rPr>
          <w:rFonts w:eastAsia="Calibri"/>
          <w:bCs/>
          <w:sz w:val="24"/>
          <w:szCs w:val="24"/>
          <w:lang w:eastAsia="en-US"/>
        </w:rPr>
        <w:t xml:space="preserve">–  35,1 tūkst. Eur veikloms: </w:t>
      </w:r>
      <w:r w:rsidRPr="00D61226">
        <w:rPr>
          <w:rFonts w:eastAsia="Calibri"/>
          <w:sz w:val="24"/>
          <w:szCs w:val="24"/>
          <w:lang w:eastAsia="en-US"/>
        </w:rPr>
        <w:t>„Piniginės socialinės paramos nepasiturintiems gyventojams skyrimas ir mokėjimas“ – 33,3 tūkst. Eur VB (valstybės biudžeto lėšos), „Paramos mokiniams skyrimas ir mokėjimas“ – 1,8 tūkst. Eur (Neringos gimnazija – 1,7 tūkst. Eur, Nidos l/d „Ąžuoliukas“ – 0,1 tūkst. Eur). Perskirstomi asignavimai aplinkos apsaugos programos (06) tarp veiklų: perkeliant iš veiklos „</w:t>
      </w:r>
      <w:proofErr w:type="spellStart"/>
      <w:r w:rsidRPr="00D61226">
        <w:rPr>
          <w:rFonts w:eastAsia="Calibri"/>
          <w:sz w:val="24"/>
          <w:szCs w:val="24"/>
          <w:lang w:eastAsia="en-US"/>
        </w:rPr>
        <w:t>Krantotvarkos</w:t>
      </w:r>
      <w:proofErr w:type="spellEnd"/>
      <w:r w:rsidRPr="00D61226">
        <w:rPr>
          <w:rFonts w:eastAsia="Calibri"/>
          <w:sz w:val="24"/>
          <w:szCs w:val="24"/>
          <w:lang w:eastAsia="en-US"/>
        </w:rPr>
        <w:t xml:space="preserve"> veiklos įgyvendinimas“ 3,6 tūkst. Eur į veiklą „Gyvūnų sugavimo, </w:t>
      </w:r>
      <w:proofErr w:type="spellStart"/>
      <w:r w:rsidRPr="00D61226">
        <w:rPr>
          <w:rFonts w:eastAsia="Calibri"/>
          <w:sz w:val="24"/>
          <w:szCs w:val="24"/>
          <w:lang w:eastAsia="en-US"/>
        </w:rPr>
        <w:t>karantinavimo</w:t>
      </w:r>
      <w:proofErr w:type="spellEnd"/>
      <w:r w:rsidRPr="00D61226">
        <w:rPr>
          <w:rFonts w:eastAsia="Calibri"/>
          <w:sz w:val="24"/>
          <w:szCs w:val="24"/>
          <w:lang w:eastAsia="en-US"/>
        </w:rPr>
        <w:t xml:space="preserve">, kastracijos bei gaišenų surinkimo paslaugos organizavimas“ 3,6 tūkst. Eur (prašoma papildyti sprendimo projektą). </w:t>
      </w:r>
      <w:bookmarkStart w:id="5" w:name="_Hlk198824706"/>
      <w:r w:rsidRPr="00D61226">
        <w:rPr>
          <w:rFonts w:eastAsia="Calibri"/>
          <w:sz w:val="24"/>
          <w:szCs w:val="24"/>
          <w:lang w:eastAsia="en-US"/>
        </w:rPr>
        <w:t>Perskirstomi asignavimai sveikatos priežiūros programos (08) tarp veiklų: perkeliant iš veiklos „Neringos PSPC Palaikomojo gydymo ir slaugos skyriaus veiklos užtikrinimas“ 150,0 tūkst. Eur į veiklą „Neringos PSPC veiklos rėmimas, darbo sąlygų gerinimas“ 150,0 tūkst. Eur.</w:t>
      </w:r>
    </w:p>
    <w:bookmarkEnd w:id="5"/>
    <w:p w14:paraId="1FEC9301" w14:textId="56208F56" w:rsidR="00D61226" w:rsidRPr="00D61226" w:rsidRDefault="00D61226" w:rsidP="00D61226">
      <w:pPr>
        <w:widowControl/>
        <w:autoSpaceDE/>
        <w:autoSpaceDN/>
        <w:adjustRightInd/>
        <w:ind w:firstLine="567"/>
        <w:jc w:val="both"/>
        <w:rPr>
          <w:color w:val="000000"/>
          <w:sz w:val="24"/>
          <w:szCs w:val="24"/>
          <w:u w:val="single"/>
        </w:rPr>
      </w:pPr>
      <w:r w:rsidRPr="00D61226">
        <w:rPr>
          <w:rFonts w:eastAsia="Calibri"/>
          <w:sz w:val="24"/>
          <w:szCs w:val="24"/>
          <w:lang w:eastAsia="en-US"/>
        </w:rPr>
        <w:t>Posėdžio pirminink</w:t>
      </w:r>
      <w:r w:rsidR="00D16633">
        <w:rPr>
          <w:rFonts w:eastAsia="Calibri"/>
          <w:sz w:val="24"/>
          <w:szCs w:val="24"/>
          <w:lang w:eastAsia="en-US"/>
        </w:rPr>
        <w:t>ė</w:t>
      </w:r>
      <w:r w:rsidRPr="00D61226">
        <w:rPr>
          <w:rFonts w:eastAsia="Calibri"/>
          <w:sz w:val="24"/>
          <w:szCs w:val="24"/>
          <w:lang w:eastAsia="en-US"/>
        </w:rPr>
        <w:t xml:space="preserve"> pasiūlė balsuoti dėl sprendimo projekto.</w:t>
      </w:r>
    </w:p>
    <w:p w14:paraId="51D04C14" w14:textId="271D2497" w:rsidR="00D61226" w:rsidRPr="00D61226" w:rsidRDefault="00D61226" w:rsidP="00D61226">
      <w:pPr>
        <w:widowControl/>
        <w:autoSpaceDE/>
        <w:autoSpaceDN/>
        <w:adjustRightInd/>
        <w:ind w:firstLine="567"/>
        <w:jc w:val="both"/>
        <w:rPr>
          <w:color w:val="000000"/>
          <w:sz w:val="24"/>
          <w:szCs w:val="24"/>
          <w:u w:val="single"/>
        </w:rPr>
      </w:pPr>
      <w:r w:rsidRPr="00D61226">
        <w:rPr>
          <w:rFonts w:eastAsia="Calibri"/>
          <w:sz w:val="24"/>
          <w:szCs w:val="24"/>
          <w:lang w:eastAsia="en-US"/>
        </w:rPr>
        <w:t xml:space="preserve">Balsuota: už – </w:t>
      </w:r>
      <w:r>
        <w:rPr>
          <w:rFonts w:eastAsia="Calibri"/>
          <w:sz w:val="24"/>
          <w:szCs w:val="24"/>
          <w:lang w:eastAsia="en-US"/>
        </w:rPr>
        <w:t>3</w:t>
      </w:r>
      <w:r w:rsidRPr="00D61226">
        <w:rPr>
          <w:rFonts w:eastAsia="Calibri"/>
          <w:sz w:val="24"/>
          <w:szCs w:val="24"/>
          <w:lang w:eastAsia="en-US"/>
        </w:rPr>
        <w:t xml:space="preserve">, prieš – 0, susilaikė – </w:t>
      </w:r>
      <w:r>
        <w:rPr>
          <w:rFonts w:eastAsia="Calibri"/>
          <w:sz w:val="24"/>
          <w:szCs w:val="24"/>
          <w:lang w:eastAsia="en-US"/>
        </w:rPr>
        <w:t>0.</w:t>
      </w:r>
    </w:p>
    <w:p w14:paraId="3F037661" w14:textId="77777777" w:rsidR="00D61226" w:rsidRPr="00D61226" w:rsidRDefault="00D61226" w:rsidP="00D61226">
      <w:pPr>
        <w:widowControl/>
        <w:autoSpaceDE/>
        <w:autoSpaceDN/>
        <w:adjustRightInd/>
        <w:ind w:firstLine="567"/>
        <w:jc w:val="both"/>
        <w:rPr>
          <w:color w:val="000000"/>
          <w:sz w:val="24"/>
          <w:szCs w:val="24"/>
          <w:u w:val="single"/>
        </w:rPr>
      </w:pPr>
      <w:r w:rsidRPr="00D61226">
        <w:rPr>
          <w:rFonts w:eastAsia="Calibri"/>
          <w:sz w:val="24"/>
          <w:szCs w:val="24"/>
          <w:lang w:eastAsia="en-US"/>
        </w:rPr>
        <w:t>NUTARTA. Pritarti sprendimo projektui</w:t>
      </w:r>
      <w:r w:rsidRPr="00D61226">
        <w:rPr>
          <w:b/>
          <w:bCs/>
          <w:color w:val="000000"/>
          <w:sz w:val="24"/>
          <w:szCs w:val="24"/>
        </w:rPr>
        <w:t xml:space="preserve"> </w:t>
      </w:r>
      <w:r w:rsidRPr="00D61226">
        <w:rPr>
          <w:color w:val="000000"/>
          <w:sz w:val="24"/>
          <w:szCs w:val="24"/>
        </w:rPr>
        <w:t>„Dėl Neringos savivaldybės tarybos 2025 m. vasario 27 d. sprendimo Nr. T1-42 „Dėl Neringos savivaldybės 2025-2027 metų biudžeto patvirtinimo“ pakeitimo“</w:t>
      </w:r>
      <w:r w:rsidRPr="00D61226">
        <w:rPr>
          <w:sz w:val="24"/>
          <w:szCs w:val="24"/>
          <w:lang w:eastAsia="en-US"/>
        </w:rPr>
        <w:t xml:space="preserve"> </w:t>
      </w:r>
      <w:r w:rsidRPr="00D61226">
        <w:rPr>
          <w:rFonts w:eastAsia="Calibri"/>
          <w:sz w:val="24"/>
          <w:szCs w:val="24"/>
          <w:lang w:eastAsia="en-US"/>
        </w:rPr>
        <w:t>ir teikti svarstyti Tarybos posėdyje.</w:t>
      </w:r>
    </w:p>
    <w:p w14:paraId="333A37CB" w14:textId="77777777" w:rsidR="006E76C2" w:rsidRDefault="006E76C2" w:rsidP="00BB010E">
      <w:pPr>
        <w:widowControl/>
        <w:autoSpaceDE/>
        <w:autoSpaceDN/>
        <w:adjustRightInd/>
        <w:ind w:firstLine="567"/>
        <w:jc w:val="both"/>
        <w:rPr>
          <w:color w:val="000000"/>
          <w:sz w:val="24"/>
          <w:szCs w:val="24"/>
        </w:rPr>
      </w:pPr>
    </w:p>
    <w:p w14:paraId="230D64CB" w14:textId="77777777" w:rsidR="006E76C2" w:rsidRPr="000D234C" w:rsidRDefault="006E76C2" w:rsidP="00BB010E">
      <w:pPr>
        <w:widowControl/>
        <w:autoSpaceDE/>
        <w:autoSpaceDN/>
        <w:adjustRightInd/>
        <w:ind w:firstLine="567"/>
        <w:jc w:val="both"/>
        <w:rPr>
          <w:color w:val="000000"/>
          <w:sz w:val="24"/>
          <w:szCs w:val="24"/>
        </w:rPr>
      </w:pPr>
    </w:p>
    <w:p w14:paraId="28828E94" w14:textId="521260B2" w:rsidR="00874B45" w:rsidRDefault="006638F0" w:rsidP="00D338BA">
      <w:pPr>
        <w:pStyle w:val="Pagrindinistekstas"/>
        <w:spacing w:line="276" w:lineRule="auto"/>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 xml:space="preserve">Agnė </w:t>
      </w:r>
      <w:proofErr w:type="spellStart"/>
      <w:r w:rsidR="005A3639" w:rsidRPr="007044CA">
        <w:rPr>
          <w:bCs/>
          <w:szCs w:val="24"/>
        </w:rPr>
        <w:t>Jenčauskienė</w:t>
      </w:r>
      <w:proofErr w:type="spellEnd"/>
    </w:p>
    <w:p w14:paraId="772EBA39" w14:textId="77777777" w:rsidR="00D40A10" w:rsidRDefault="00D40A10" w:rsidP="00D338BA">
      <w:pPr>
        <w:pStyle w:val="Pagrindinistekstas"/>
        <w:spacing w:line="276" w:lineRule="auto"/>
        <w:rPr>
          <w:bCs/>
          <w:szCs w:val="24"/>
        </w:rPr>
      </w:pPr>
    </w:p>
    <w:p w14:paraId="37FE8246" w14:textId="77777777" w:rsidR="00E826F7" w:rsidRPr="007044CA" w:rsidRDefault="00E826F7" w:rsidP="00D338BA">
      <w:pPr>
        <w:pStyle w:val="Pagrindinistekstas"/>
        <w:spacing w:line="276" w:lineRule="auto"/>
        <w:rPr>
          <w:bCs/>
          <w:szCs w:val="24"/>
        </w:rPr>
      </w:pPr>
    </w:p>
    <w:p w14:paraId="481A9036" w14:textId="0A53B6F4" w:rsidR="006B2988" w:rsidRPr="007044CA" w:rsidRDefault="006638F0" w:rsidP="00D338BA">
      <w:pPr>
        <w:pStyle w:val="Pagrindinistekstas"/>
        <w:spacing w:line="276" w:lineRule="auto"/>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CC4C6A">
        <w:rPr>
          <w:bCs/>
          <w:szCs w:val="24"/>
        </w:rPr>
        <w:tab/>
        <w:t>Ignė Kriščiūnaitė</w:t>
      </w:r>
    </w:p>
    <w:sectPr w:rsidR="006B2988" w:rsidRPr="007044CA" w:rsidSect="002340A4">
      <w:headerReference w:type="even" r:id="rId9"/>
      <w:footerReference w:type="default" r:id="rId10"/>
      <w:footerReference w:type="first" r:id="rId11"/>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43BD" w14:textId="77777777" w:rsidR="007444F3" w:rsidRDefault="007444F3" w:rsidP="00E768AA">
      <w:r>
        <w:separator/>
      </w:r>
    </w:p>
  </w:endnote>
  <w:endnote w:type="continuationSeparator" w:id="0">
    <w:p w14:paraId="720A7D83" w14:textId="77777777" w:rsidR="007444F3" w:rsidRDefault="007444F3"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52922" w14:textId="77777777" w:rsidR="007444F3" w:rsidRDefault="007444F3" w:rsidP="00E768AA">
      <w:r>
        <w:separator/>
      </w:r>
    </w:p>
  </w:footnote>
  <w:footnote w:type="continuationSeparator" w:id="0">
    <w:p w14:paraId="0BF6D280" w14:textId="77777777" w:rsidR="007444F3" w:rsidRDefault="007444F3"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2BA"/>
    <w:multiLevelType w:val="hybridMultilevel"/>
    <w:tmpl w:val="A90A99D4"/>
    <w:lvl w:ilvl="0" w:tplc="54825148">
      <w:start w:val="3"/>
      <w:numFmt w:val="decimal"/>
      <w:lvlText w:val="%1"/>
      <w:lvlJc w:val="left"/>
      <w:pPr>
        <w:ind w:left="805" w:hanging="360"/>
      </w:pPr>
      <w:rPr>
        <w:rFonts w:hint="default"/>
      </w:rPr>
    </w:lvl>
    <w:lvl w:ilvl="1" w:tplc="04270019" w:tentative="1">
      <w:start w:val="1"/>
      <w:numFmt w:val="lowerLetter"/>
      <w:lvlText w:val="%2."/>
      <w:lvlJc w:val="left"/>
      <w:pPr>
        <w:ind w:left="1525" w:hanging="360"/>
      </w:pPr>
    </w:lvl>
    <w:lvl w:ilvl="2" w:tplc="0427001B" w:tentative="1">
      <w:start w:val="1"/>
      <w:numFmt w:val="lowerRoman"/>
      <w:lvlText w:val="%3."/>
      <w:lvlJc w:val="right"/>
      <w:pPr>
        <w:ind w:left="2245" w:hanging="180"/>
      </w:pPr>
    </w:lvl>
    <w:lvl w:ilvl="3" w:tplc="0427000F" w:tentative="1">
      <w:start w:val="1"/>
      <w:numFmt w:val="decimal"/>
      <w:lvlText w:val="%4."/>
      <w:lvlJc w:val="left"/>
      <w:pPr>
        <w:ind w:left="2965" w:hanging="360"/>
      </w:pPr>
    </w:lvl>
    <w:lvl w:ilvl="4" w:tplc="04270019" w:tentative="1">
      <w:start w:val="1"/>
      <w:numFmt w:val="lowerLetter"/>
      <w:lvlText w:val="%5."/>
      <w:lvlJc w:val="left"/>
      <w:pPr>
        <w:ind w:left="3685" w:hanging="360"/>
      </w:pPr>
    </w:lvl>
    <w:lvl w:ilvl="5" w:tplc="0427001B" w:tentative="1">
      <w:start w:val="1"/>
      <w:numFmt w:val="lowerRoman"/>
      <w:lvlText w:val="%6."/>
      <w:lvlJc w:val="right"/>
      <w:pPr>
        <w:ind w:left="4405" w:hanging="180"/>
      </w:pPr>
    </w:lvl>
    <w:lvl w:ilvl="6" w:tplc="0427000F" w:tentative="1">
      <w:start w:val="1"/>
      <w:numFmt w:val="decimal"/>
      <w:lvlText w:val="%7."/>
      <w:lvlJc w:val="left"/>
      <w:pPr>
        <w:ind w:left="5125" w:hanging="360"/>
      </w:pPr>
    </w:lvl>
    <w:lvl w:ilvl="7" w:tplc="04270019" w:tentative="1">
      <w:start w:val="1"/>
      <w:numFmt w:val="lowerLetter"/>
      <w:lvlText w:val="%8."/>
      <w:lvlJc w:val="left"/>
      <w:pPr>
        <w:ind w:left="5845" w:hanging="360"/>
      </w:pPr>
    </w:lvl>
    <w:lvl w:ilvl="8" w:tplc="0427001B" w:tentative="1">
      <w:start w:val="1"/>
      <w:numFmt w:val="lowerRoman"/>
      <w:lvlText w:val="%9."/>
      <w:lvlJc w:val="right"/>
      <w:pPr>
        <w:ind w:left="6565"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8" w15:restartNumberingAfterBreak="0">
    <w:nsid w:val="4BD73507"/>
    <w:multiLevelType w:val="hybridMultilevel"/>
    <w:tmpl w:val="1114AC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53146F7B"/>
    <w:multiLevelType w:val="hybridMultilevel"/>
    <w:tmpl w:val="011497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072697962">
    <w:abstractNumId w:val="7"/>
  </w:num>
  <w:num w:numId="2" w16cid:durableId="343363343">
    <w:abstractNumId w:val="3"/>
  </w:num>
  <w:num w:numId="3" w16cid:durableId="850415571">
    <w:abstractNumId w:val="1"/>
  </w:num>
  <w:num w:numId="4" w16cid:durableId="455029056">
    <w:abstractNumId w:val="2"/>
  </w:num>
  <w:num w:numId="5" w16cid:durableId="524682688">
    <w:abstractNumId w:val="4"/>
  </w:num>
  <w:num w:numId="6" w16cid:durableId="735275333">
    <w:abstractNumId w:val="10"/>
  </w:num>
  <w:num w:numId="7" w16cid:durableId="1666936627">
    <w:abstractNumId w:val="6"/>
  </w:num>
  <w:num w:numId="8" w16cid:durableId="85198351">
    <w:abstractNumId w:val="5"/>
  </w:num>
  <w:num w:numId="9" w16cid:durableId="1406877007">
    <w:abstractNumId w:val="9"/>
  </w:num>
  <w:num w:numId="10" w16cid:durableId="482739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81951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8E6"/>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1FC6"/>
    <w:rsid w:val="000A2169"/>
    <w:rsid w:val="000A2E85"/>
    <w:rsid w:val="000A30D2"/>
    <w:rsid w:val="000A4B2B"/>
    <w:rsid w:val="000A514F"/>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34C"/>
    <w:rsid w:val="000D24CE"/>
    <w:rsid w:val="000D2783"/>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01E"/>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5B"/>
    <w:rsid w:val="001719B0"/>
    <w:rsid w:val="00171F4F"/>
    <w:rsid w:val="0017269C"/>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7C2"/>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4CA0"/>
    <w:rsid w:val="001A5B59"/>
    <w:rsid w:val="001A643A"/>
    <w:rsid w:val="001A6B9E"/>
    <w:rsid w:val="001A6E53"/>
    <w:rsid w:val="001A790E"/>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16F"/>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68FF"/>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3B4"/>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295B"/>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0FE9"/>
    <w:rsid w:val="002C1B31"/>
    <w:rsid w:val="002C1CB9"/>
    <w:rsid w:val="002C22E4"/>
    <w:rsid w:val="002C29E1"/>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277"/>
    <w:rsid w:val="002D6DA9"/>
    <w:rsid w:val="002D7EF0"/>
    <w:rsid w:val="002E0155"/>
    <w:rsid w:val="002E0276"/>
    <w:rsid w:val="002E0993"/>
    <w:rsid w:val="002E0A3F"/>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51B"/>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029"/>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3CF5"/>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533F"/>
    <w:rsid w:val="003963DB"/>
    <w:rsid w:val="003975D7"/>
    <w:rsid w:val="00397E0C"/>
    <w:rsid w:val="003A043E"/>
    <w:rsid w:val="003A07AC"/>
    <w:rsid w:val="003A07C8"/>
    <w:rsid w:val="003A08C4"/>
    <w:rsid w:val="003A140B"/>
    <w:rsid w:val="003A1EA8"/>
    <w:rsid w:val="003A2EC6"/>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B7D22"/>
    <w:rsid w:val="003C0091"/>
    <w:rsid w:val="003C0293"/>
    <w:rsid w:val="003C0463"/>
    <w:rsid w:val="003C0945"/>
    <w:rsid w:val="003C0AF8"/>
    <w:rsid w:val="003C1964"/>
    <w:rsid w:val="003C1B7A"/>
    <w:rsid w:val="003C20C5"/>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C2B"/>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AA0"/>
    <w:rsid w:val="00402D84"/>
    <w:rsid w:val="004036C0"/>
    <w:rsid w:val="004039C3"/>
    <w:rsid w:val="00403C7A"/>
    <w:rsid w:val="00403CBD"/>
    <w:rsid w:val="00404666"/>
    <w:rsid w:val="00404B48"/>
    <w:rsid w:val="004060B2"/>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3DB"/>
    <w:rsid w:val="00436680"/>
    <w:rsid w:val="0043686A"/>
    <w:rsid w:val="0043701A"/>
    <w:rsid w:val="004371B7"/>
    <w:rsid w:val="00437713"/>
    <w:rsid w:val="00437D7C"/>
    <w:rsid w:val="00437D85"/>
    <w:rsid w:val="004401C8"/>
    <w:rsid w:val="0044097F"/>
    <w:rsid w:val="0044102D"/>
    <w:rsid w:val="004410D8"/>
    <w:rsid w:val="004413E0"/>
    <w:rsid w:val="00441616"/>
    <w:rsid w:val="00441BC6"/>
    <w:rsid w:val="00441DB1"/>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27F5"/>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23E"/>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2E29"/>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C71EA"/>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B8F"/>
    <w:rsid w:val="004E5081"/>
    <w:rsid w:val="004E5384"/>
    <w:rsid w:val="004E5E41"/>
    <w:rsid w:val="004E619C"/>
    <w:rsid w:val="004E681B"/>
    <w:rsid w:val="004E70D6"/>
    <w:rsid w:val="004E7CFF"/>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697D"/>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C97"/>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AD3"/>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4D38"/>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200"/>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A4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73B"/>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6CF0"/>
    <w:rsid w:val="005D7271"/>
    <w:rsid w:val="005E053E"/>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2DC2"/>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BFD"/>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27E5B"/>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A62"/>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97D"/>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5B95"/>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17F"/>
    <w:rsid w:val="006E2C6B"/>
    <w:rsid w:val="006E32A2"/>
    <w:rsid w:val="006E37FF"/>
    <w:rsid w:val="006E3AEB"/>
    <w:rsid w:val="006E3EE8"/>
    <w:rsid w:val="006E407D"/>
    <w:rsid w:val="006E43BF"/>
    <w:rsid w:val="006E49DC"/>
    <w:rsid w:val="006E4AD3"/>
    <w:rsid w:val="006E5C2A"/>
    <w:rsid w:val="006E6BBB"/>
    <w:rsid w:val="006E6D60"/>
    <w:rsid w:val="006E6E62"/>
    <w:rsid w:val="006E76C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1705"/>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4F3"/>
    <w:rsid w:val="00744C65"/>
    <w:rsid w:val="007455C0"/>
    <w:rsid w:val="00746AC3"/>
    <w:rsid w:val="00746BEA"/>
    <w:rsid w:val="00746BF1"/>
    <w:rsid w:val="00746C8D"/>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7DB"/>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1CB1"/>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16D6"/>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2C89"/>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5B59"/>
    <w:rsid w:val="0087620B"/>
    <w:rsid w:val="008770DB"/>
    <w:rsid w:val="008805F3"/>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6A2"/>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125"/>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1E2"/>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94D"/>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241"/>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264"/>
    <w:rsid w:val="009D427B"/>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1B4B"/>
    <w:rsid w:val="009F2032"/>
    <w:rsid w:val="009F2FAD"/>
    <w:rsid w:val="009F31DA"/>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6EFE"/>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221"/>
    <w:rsid w:val="00A45D69"/>
    <w:rsid w:val="00A46706"/>
    <w:rsid w:val="00A47354"/>
    <w:rsid w:val="00A5025B"/>
    <w:rsid w:val="00A50E25"/>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29F"/>
    <w:rsid w:val="00A62D0F"/>
    <w:rsid w:val="00A64073"/>
    <w:rsid w:val="00A6437F"/>
    <w:rsid w:val="00A6450C"/>
    <w:rsid w:val="00A65218"/>
    <w:rsid w:val="00A65DCC"/>
    <w:rsid w:val="00A66047"/>
    <w:rsid w:val="00A666F5"/>
    <w:rsid w:val="00A669E9"/>
    <w:rsid w:val="00A6705A"/>
    <w:rsid w:val="00A6775D"/>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6D48"/>
    <w:rsid w:val="00A9728D"/>
    <w:rsid w:val="00A97649"/>
    <w:rsid w:val="00A97A3A"/>
    <w:rsid w:val="00A97E4A"/>
    <w:rsid w:val="00AA04CD"/>
    <w:rsid w:val="00AA1469"/>
    <w:rsid w:val="00AA146C"/>
    <w:rsid w:val="00AA15B9"/>
    <w:rsid w:val="00AA1F49"/>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3DB"/>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4A8"/>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5C78"/>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0FF2"/>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BB0"/>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B07"/>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5C"/>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10E"/>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9F"/>
    <w:rsid w:val="00BD11EE"/>
    <w:rsid w:val="00BD20D5"/>
    <w:rsid w:val="00BD21A9"/>
    <w:rsid w:val="00BD32C5"/>
    <w:rsid w:val="00BD3642"/>
    <w:rsid w:val="00BD3E79"/>
    <w:rsid w:val="00BD487E"/>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1E4E"/>
    <w:rsid w:val="00BE2749"/>
    <w:rsid w:val="00BE2B98"/>
    <w:rsid w:val="00BE2D9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8BA"/>
    <w:rsid w:val="00BF3A90"/>
    <w:rsid w:val="00BF3E16"/>
    <w:rsid w:val="00BF42D1"/>
    <w:rsid w:val="00BF4E86"/>
    <w:rsid w:val="00BF51F0"/>
    <w:rsid w:val="00BF5608"/>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ABE"/>
    <w:rsid w:val="00C47F26"/>
    <w:rsid w:val="00C5082A"/>
    <w:rsid w:val="00C50E7A"/>
    <w:rsid w:val="00C51236"/>
    <w:rsid w:val="00C51495"/>
    <w:rsid w:val="00C51696"/>
    <w:rsid w:val="00C51ADD"/>
    <w:rsid w:val="00C521D5"/>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376"/>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399"/>
    <w:rsid w:val="00C934E4"/>
    <w:rsid w:val="00C936C8"/>
    <w:rsid w:val="00C93DD5"/>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102"/>
    <w:rsid w:val="00CA59CC"/>
    <w:rsid w:val="00CA6D94"/>
    <w:rsid w:val="00CA70A7"/>
    <w:rsid w:val="00CA7853"/>
    <w:rsid w:val="00CA7CC5"/>
    <w:rsid w:val="00CB14DE"/>
    <w:rsid w:val="00CB18DE"/>
    <w:rsid w:val="00CB1B1D"/>
    <w:rsid w:val="00CB1C35"/>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B7284"/>
    <w:rsid w:val="00CC0847"/>
    <w:rsid w:val="00CC1578"/>
    <w:rsid w:val="00CC1B25"/>
    <w:rsid w:val="00CC2675"/>
    <w:rsid w:val="00CC2EAE"/>
    <w:rsid w:val="00CC430A"/>
    <w:rsid w:val="00CC4A8B"/>
    <w:rsid w:val="00CC4B18"/>
    <w:rsid w:val="00CC4C6A"/>
    <w:rsid w:val="00CC4E63"/>
    <w:rsid w:val="00CC515E"/>
    <w:rsid w:val="00CC5DC6"/>
    <w:rsid w:val="00CC63C3"/>
    <w:rsid w:val="00CC6522"/>
    <w:rsid w:val="00CC675B"/>
    <w:rsid w:val="00CC6ECD"/>
    <w:rsid w:val="00CC74C2"/>
    <w:rsid w:val="00CC7DB8"/>
    <w:rsid w:val="00CC7F09"/>
    <w:rsid w:val="00CD0B67"/>
    <w:rsid w:val="00CD0BDB"/>
    <w:rsid w:val="00CD15F0"/>
    <w:rsid w:val="00CD1687"/>
    <w:rsid w:val="00CD17B7"/>
    <w:rsid w:val="00CD2614"/>
    <w:rsid w:val="00CD26E7"/>
    <w:rsid w:val="00CD29D3"/>
    <w:rsid w:val="00CD3613"/>
    <w:rsid w:val="00CD4601"/>
    <w:rsid w:val="00CD6425"/>
    <w:rsid w:val="00CD6CFE"/>
    <w:rsid w:val="00CD71F4"/>
    <w:rsid w:val="00CD745D"/>
    <w:rsid w:val="00CD7D8D"/>
    <w:rsid w:val="00CE08A2"/>
    <w:rsid w:val="00CE0A9B"/>
    <w:rsid w:val="00CE12EF"/>
    <w:rsid w:val="00CE13E9"/>
    <w:rsid w:val="00CE1F7C"/>
    <w:rsid w:val="00CE232F"/>
    <w:rsid w:val="00CE296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6633"/>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38BA"/>
    <w:rsid w:val="00D34A43"/>
    <w:rsid w:val="00D34FCD"/>
    <w:rsid w:val="00D35A14"/>
    <w:rsid w:val="00D35EA8"/>
    <w:rsid w:val="00D36873"/>
    <w:rsid w:val="00D36D72"/>
    <w:rsid w:val="00D37785"/>
    <w:rsid w:val="00D377F3"/>
    <w:rsid w:val="00D37B30"/>
    <w:rsid w:val="00D37E5D"/>
    <w:rsid w:val="00D40073"/>
    <w:rsid w:val="00D4028B"/>
    <w:rsid w:val="00D40A10"/>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226"/>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3F08"/>
    <w:rsid w:val="00D94676"/>
    <w:rsid w:val="00D95146"/>
    <w:rsid w:val="00D95370"/>
    <w:rsid w:val="00D95F64"/>
    <w:rsid w:val="00D96560"/>
    <w:rsid w:val="00D9692B"/>
    <w:rsid w:val="00D96E02"/>
    <w:rsid w:val="00D973B6"/>
    <w:rsid w:val="00DA061B"/>
    <w:rsid w:val="00DA0C46"/>
    <w:rsid w:val="00DA0E8F"/>
    <w:rsid w:val="00DA0F89"/>
    <w:rsid w:val="00DA1166"/>
    <w:rsid w:val="00DA18A0"/>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4A3"/>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4E19"/>
    <w:rsid w:val="00E052C3"/>
    <w:rsid w:val="00E05B22"/>
    <w:rsid w:val="00E06051"/>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2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32EF"/>
    <w:rsid w:val="00E74B59"/>
    <w:rsid w:val="00E74DEC"/>
    <w:rsid w:val="00E7620E"/>
    <w:rsid w:val="00E766B5"/>
    <w:rsid w:val="00E768AA"/>
    <w:rsid w:val="00E76B43"/>
    <w:rsid w:val="00E772CE"/>
    <w:rsid w:val="00E77B2B"/>
    <w:rsid w:val="00E80C20"/>
    <w:rsid w:val="00E80CEB"/>
    <w:rsid w:val="00E817AB"/>
    <w:rsid w:val="00E81AAA"/>
    <w:rsid w:val="00E81FED"/>
    <w:rsid w:val="00E8214D"/>
    <w:rsid w:val="00E826F7"/>
    <w:rsid w:val="00E82909"/>
    <w:rsid w:val="00E82D35"/>
    <w:rsid w:val="00E8365C"/>
    <w:rsid w:val="00E83712"/>
    <w:rsid w:val="00E83DAC"/>
    <w:rsid w:val="00E83F47"/>
    <w:rsid w:val="00E843D2"/>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791"/>
    <w:rsid w:val="00E979F2"/>
    <w:rsid w:val="00EA001C"/>
    <w:rsid w:val="00EA2093"/>
    <w:rsid w:val="00EA2664"/>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409"/>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2DE"/>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6F06"/>
    <w:rsid w:val="00F47A69"/>
    <w:rsid w:val="00F50639"/>
    <w:rsid w:val="00F51465"/>
    <w:rsid w:val="00F516E6"/>
    <w:rsid w:val="00F518A5"/>
    <w:rsid w:val="00F5226F"/>
    <w:rsid w:val="00F523C1"/>
    <w:rsid w:val="00F532B6"/>
    <w:rsid w:val="00F53C7A"/>
    <w:rsid w:val="00F5417C"/>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A4F"/>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B66BC"/>
    <w:rsid w:val="00FC0185"/>
    <w:rsid w:val="00FC0227"/>
    <w:rsid w:val="00FC0751"/>
    <w:rsid w:val="00FC09B3"/>
    <w:rsid w:val="00FC0BBF"/>
    <w:rsid w:val="00FC0C0E"/>
    <w:rsid w:val="00FC180B"/>
    <w:rsid w:val="00FC289E"/>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45F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 w:type="paragraph" w:customStyle="1" w:styleId="TableParagraph">
    <w:name w:val="Table Paragraph"/>
    <w:basedOn w:val="prastasis"/>
    <w:uiPriority w:val="1"/>
    <w:qFormat/>
    <w:rsid w:val="001A790E"/>
    <w:pPr>
      <w:adjustRightInd/>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54383902">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39224120">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6638</Words>
  <Characters>3784</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cp:revision>
  <cp:lastPrinted>2021-06-23T10:30:00Z</cp:lastPrinted>
  <dcterms:created xsi:type="dcterms:W3CDTF">2025-06-02T07:27:00Z</dcterms:created>
  <dcterms:modified xsi:type="dcterms:W3CDTF">2025-06-02T07:27:00Z</dcterms:modified>
</cp:coreProperties>
</file>